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75" w:rsidRPr="005A2675" w:rsidRDefault="005A2675" w:rsidP="005A2675">
      <w:pPr>
        <w:pStyle w:val="a3"/>
        <w:spacing w:before="0" w:beforeAutospacing="0" w:after="0" w:afterAutospacing="0"/>
        <w:jc w:val="center"/>
        <w:rPr>
          <w:sz w:val="26"/>
          <w:szCs w:val="26"/>
          <w:lang w:val="uk-UA"/>
        </w:rPr>
      </w:pPr>
      <w:bookmarkStart w:id="0" w:name="_GoBack"/>
      <w:bookmarkEnd w:id="0"/>
      <w:r w:rsidRPr="005A2675">
        <w:rPr>
          <w:sz w:val="26"/>
          <w:szCs w:val="26"/>
          <w:lang w:val="uk-UA"/>
        </w:rPr>
        <w:t xml:space="preserve">П О Л О Ж Е Н </w:t>
      </w:r>
      <w:proofErr w:type="spellStart"/>
      <w:r w:rsidRPr="005A2675">
        <w:rPr>
          <w:sz w:val="26"/>
          <w:szCs w:val="26"/>
          <w:lang w:val="uk-UA"/>
        </w:rPr>
        <w:t>Н</w:t>
      </w:r>
      <w:proofErr w:type="spellEnd"/>
      <w:r w:rsidRPr="005A2675">
        <w:rPr>
          <w:sz w:val="26"/>
          <w:szCs w:val="26"/>
          <w:lang w:val="uk-UA"/>
        </w:rPr>
        <w:t xml:space="preserve"> Я</w:t>
      </w:r>
    </w:p>
    <w:p w:rsidR="005A2675" w:rsidRPr="005A2675" w:rsidRDefault="005A2675" w:rsidP="005A2675">
      <w:pPr>
        <w:jc w:val="center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>про громадський бюджет (</w:t>
      </w:r>
      <w:proofErr w:type="spellStart"/>
      <w:r w:rsidRPr="005A2675">
        <w:rPr>
          <w:sz w:val="26"/>
          <w:szCs w:val="26"/>
          <w:lang w:val="uk-UA"/>
        </w:rPr>
        <w:t>бюджет</w:t>
      </w:r>
      <w:proofErr w:type="spellEnd"/>
      <w:r w:rsidRPr="005A2675">
        <w:rPr>
          <w:sz w:val="26"/>
          <w:szCs w:val="26"/>
          <w:lang w:val="uk-UA"/>
        </w:rPr>
        <w:t xml:space="preserve"> участі) </w:t>
      </w:r>
      <w:r w:rsidR="00396FE4">
        <w:rPr>
          <w:sz w:val="26"/>
          <w:szCs w:val="26"/>
          <w:lang w:val="uk-UA"/>
        </w:rPr>
        <w:t xml:space="preserve">Гречаноподівської сільської </w:t>
      </w:r>
      <w:r w:rsidR="00396FE4" w:rsidRPr="005A2675">
        <w:rPr>
          <w:sz w:val="26"/>
          <w:szCs w:val="26"/>
          <w:lang w:val="uk-UA"/>
        </w:rPr>
        <w:t xml:space="preserve"> </w:t>
      </w:r>
      <w:r w:rsidRPr="005A2675">
        <w:rPr>
          <w:sz w:val="26"/>
          <w:szCs w:val="26"/>
          <w:lang w:val="uk-UA"/>
        </w:rPr>
        <w:t>ради</w:t>
      </w:r>
    </w:p>
    <w:p w:rsidR="005A2675" w:rsidRDefault="005A2675" w:rsidP="005A2675">
      <w:pPr>
        <w:spacing w:line="240" w:lineRule="atLeast"/>
        <w:rPr>
          <w:b/>
          <w:bCs/>
          <w:sz w:val="26"/>
          <w:szCs w:val="26"/>
          <w:lang w:val="uk-UA"/>
        </w:rPr>
      </w:pPr>
    </w:p>
    <w:p w:rsidR="005A2675" w:rsidRPr="005A2675" w:rsidRDefault="005A2675" w:rsidP="005A2675">
      <w:pPr>
        <w:spacing w:line="240" w:lineRule="atLeast"/>
        <w:rPr>
          <w:bCs/>
          <w:sz w:val="26"/>
          <w:szCs w:val="26"/>
          <w:lang w:val="uk-UA"/>
        </w:rPr>
      </w:pPr>
      <w:r w:rsidRPr="005A2675">
        <w:rPr>
          <w:b/>
          <w:bCs/>
          <w:sz w:val="26"/>
          <w:szCs w:val="26"/>
          <w:lang w:val="uk-UA"/>
        </w:rPr>
        <w:t xml:space="preserve">1. Визначення понять 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>1.1. Громадський бюджет (</w:t>
      </w:r>
      <w:proofErr w:type="spellStart"/>
      <w:r w:rsidRPr="005A2675">
        <w:rPr>
          <w:sz w:val="26"/>
          <w:szCs w:val="26"/>
          <w:lang w:val="uk-UA"/>
        </w:rPr>
        <w:t>бюджет</w:t>
      </w:r>
      <w:proofErr w:type="spellEnd"/>
      <w:r w:rsidRPr="005A2675">
        <w:rPr>
          <w:sz w:val="26"/>
          <w:szCs w:val="26"/>
          <w:lang w:val="uk-UA"/>
        </w:rPr>
        <w:t xml:space="preserve"> участі) </w:t>
      </w:r>
      <w:r w:rsidR="003960B6">
        <w:rPr>
          <w:sz w:val="26"/>
          <w:szCs w:val="26"/>
          <w:lang w:val="uk-UA"/>
        </w:rPr>
        <w:t xml:space="preserve">Гречаноподівської сільської </w:t>
      </w:r>
      <w:r w:rsidRPr="005A2675">
        <w:rPr>
          <w:sz w:val="26"/>
          <w:szCs w:val="26"/>
          <w:lang w:val="uk-UA"/>
        </w:rPr>
        <w:t xml:space="preserve"> ради – це частина с</w:t>
      </w:r>
      <w:r w:rsidR="003960B6">
        <w:rPr>
          <w:sz w:val="26"/>
          <w:szCs w:val="26"/>
          <w:lang w:val="uk-UA"/>
        </w:rPr>
        <w:t>ільського</w:t>
      </w:r>
      <w:r w:rsidRPr="005A2675">
        <w:rPr>
          <w:sz w:val="26"/>
          <w:szCs w:val="26"/>
          <w:lang w:val="uk-UA"/>
        </w:rPr>
        <w:t xml:space="preserve"> бюджету, місцева ініціатива, форма прямого волевиявлення жителів територіальної громади, що впроваджує інноваційні механізми залучення громадськості до розподілу коштів с</w:t>
      </w:r>
      <w:r w:rsidR="00396FE4">
        <w:rPr>
          <w:sz w:val="26"/>
          <w:szCs w:val="26"/>
          <w:lang w:val="uk-UA"/>
        </w:rPr>
        <w:t xml:space="preserve">ільського </w:t>
      </w:r>
      <w:r w:rsidRPr="005A2675">
        <w:rPr>
          <w:sz w:val="26"/>
          <w:szCs w:val="26"/>
          <w:lang w:val="uk-UA"/>
        </w:rPr>
        <w:t>бюджету та спрямована на демократичний процес обговорення громадою окремих напрямів використання бюджетних коштів.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 xml:space="preserve">1.2 Автор проекту – це особа, яка досягла 16-річного віку, є громадянином України, який проживає на території </w:t>
      </w:r>
      <w:r w:rsidR="003960B6">
        <w:rPr>
          <w:sz w:val="26"/>
          <w:szCs w:val="26"/>
          <w:lang w:val="uk-UA"/>
        </w:rPr>
        <w:t xml:space="preserve">Гречаноподівської сільської </w:t>
      </w:r>
      <w:r w:rsidR="003960B6" w:rsidRPr="005A2675">
        <w:rPr>
          <w:sz w:val="26"/>
          <w:szCs w:val="26"/>
          <w:lang w:val="uk-UA"/>
        </w:rPr>
        <w:t xml:space="preserve"> </w:t>
      </w:r>
      <w:r w:rsidRPr="005A2675">
        <w:rPr>
          <w:sz w:val="26"/>
          <w:szCs w:val="26"/>
          <w:lang w:val="uk-UA"/>
        </w:rPr>
        <w:t>ради.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 xml:space="preserve">1.3. Територіальна громада </w:t>
      </w:r>
      <w:r w:rsidR="003960B6">
        <w:rPr>
          <w:sz w:val="26"/>
          <w:szCs w:val="26"/>
          <w:lang w:val="uk-UA"/>
        </w:rPr>
        <w:t xml:space="preserve">Гречаноподівської сільської </w:t>
      </w:r>
      <w:r w:rsidR="003960B6" w:rsidRPr="005A2675">
        <w:rPr>
          <w:sz w:val="26"/>
          <w:szCs w:val="26"/>
          <w:lang w:val="uk-UA"/>
        </w:rPr>
        <w:t xml:space="preserve"> </w:t>
      </w:r>
      <w:r w:rsidRPr="005A2675">
        <w:rPr>
          <w:sz w:val="26"/>
          <w:szCs w:val="26"/>
          <w:lang w:val="uk-UA"/>
        </w:rPr>
        <w:t>ради – це сукупність громадян України, котрі зареєстровані та проживають на території  територіальної громади, мають колективні інтереси, визначений законом правовий статус та право на самоврядування.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 xml:space="preserve">1.4. Проект – програма, план дій, комплекс робіт, задум, ідея, втілені у форму описання, обґрунтування, розрахунків, креслень, що розкривають сутність замислу та можливість його практичної реалізації. Проект має за мету покращення після його реалізації зовнішнього обліку територіальної громади та умов проживання у ньому громадян, які належать до  територіальної громади </w:t>
      </w:r>
      <w:r w:rsidR="003960B6">
        <w:rPr>
          <w:sz w:val="26"/>
          <w:szCs w:val="26"/>
          <w:lang w:val="uk-UA"/>
        </w:rPr>
        <w:t xml:space="preserve">Гречаноподівської сільської </w:t>
      </w:r>
      <w:r w:rsidR="003960B6" w:rsidRPr="005A2675">
        <w:rPr>
          <w:sz w:val="26"/>
          <w:szCs w:val="26"/>
          <w:lang w:val="uk-UA"/>
        </w:rPr>
        <w:t xml:space="preserve"> </w:t>
      </w:r>
      <w:r w:rsidRPr="005A2675">
        <w:rPr>
          <w:sz w:val="26"/>
          <w:szCs w:val="26"/>
          <w:lang w:val="uk-UA"/>
        </w:rPr>
        <w:t>ради.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 xml:space="preserve">1.5. Конкурс – це відбір пропозицій (проектів), який дає можливість відібрати кращі з надісланих на огляд шляхом голосування громадян України, які належать до територіальної громади </w:t>
      </w:r>
      <w:r w:rsidR="003960B6">
        <w:rPr>
          <w:sz w:val="26"/>
          <w:szCs w:val="26"/>
          <w:lang w:val="uk-UA"/>
        </w:rPr>
        <w:t xml:space="preserve">Гречаноподівської сільської </w:t>
      </w:r>
      <w:r w:rsidR="003960B6" w:rsidRPr="005A2675">
        <w:rPr>
          <w:sz w:val="26"/>
          <w:szCs w:val="26"/>
          <w:lang w:val="uk-UA"/>
        </w:rPr>
        <w:t xml:space="preserve"> </w:t>
      </w:r>
      <w:r w:rsidRPr="005A2675">
        <w:rPr>
          <w:sz w:val="26"/>
          <w:szCs w:val="26"/>
          <w:lang w:val="uk-UA"/>
        </w:rPr>
        <w:t>ради.</w:t>
      </w:r>
    </w:p>
    <w:p w:rsidR="005A2675" w:rsidRPr="005A2675" w:rsidRDefault="005A2675" w:rsidP="005A2675">
      <w:pPr>
        <w:ind w:firstLine="567"/>
        <w:jc w:val="both"/>
        <w:rPr>
          <w:b/>
          <w:sz w:val="26"/>
          <w:szCs w:val="26"/>
          <w:lang w:val="uk-UA"/>
        </w:rPr>
      </w:pPr>
      <w:r w:rsidRPr="005A2675">
        <w:rPr>
          <w:b/>
          <w:sz w:val="26"/>
          <w:szCs w:val="26"/>
          <w:lang w:val="uk-UA"/>
        </w:rPr>
        <w:t>2. Загальні положення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>2.1. Закон України “Про місцеве самоврядування в Україні” надає територіальним громадам право брати участь у процесі розроблення та ухвалення рішень, зокрема, Закон запроваджує такий механізм, як місцеві ініціативи.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>2.2. Фінансування громадського бюджету (</w:t>
      </w:r>
      <w:proofErr w:type="spellStart"/>
      <w:r w:rsidRPr="005A2675">
        <w:rPr>
          <w:sz w:val="26"/>
          <w:szCs w:val="26"/>
          <w:lang w:val="uk-UA"/>
        </w:rPr>
        <w:t>бюджету</w:t>
      </w:r>
      <w:proofErr w:type="spellEnd"/>
      <w:r w:rsidRPr="005A2675">
        <w:rPr>
          <w:sz w:val="26"/>
          <w:szCs w:val="26"/>
          <w:lang w:val="uk-UA"/>
        </w:rPr>
        <w:t xml:space="preserve"> участі) </w:t>
      </w:r>
      <w:r w:rsidR="003960B6">
        <w:rPr>
          <w:sz w:val="26"/>
          <w:szCs w:val="26"/>
          <w:lang w:val="uk-UA"/>
        </w:rPr>
        <w:t xml:space="preserve">Гречаноподівської сільської </w:t>
      </w:r>
      <w:r w:rsidR="003960B6" w:rsidRPr="005A2675">
        <w:rPr>
          <w:sz w:val="26"/>
          <w:szCs w:val="26"/>
          <w:lang w:val="uk-UA"/>
        </w:rPr>
        <w:t xml:space="preserve"> </w:t>
      </w:r>
      <w:r w:rsidRPr="005A2675">
        <w:rPr>
          <w:sz w:val="26"/>
          <w:szCs w:val="26"/>
          <w:lang w:val="uk-UA"/>
        </w:rPr>
        <w:t>ради проводиться за рахунок коштів с</w:t>
      </w:r>
      <w:r w:rsidR="003960B6">
        <w:rPr>
          <w:sz w:val="26"/>
          <w:szCs w:val="26"/>
          <w:lang w:val="uk-UA"/>
        </w:rPr>
        <w:t>ільського</w:t>
      </w:r>
      <w:r w:rsidRPr="005A2675">
        <w:rPr>
          <w:sz w:val="26"/>
          <w:szCs w:val="26"/>
          <w:lang w:val="uk-UA"/>
        </w:rPr>
        <w:t xml:space="preserve"> бюджету.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>2.3. Загальний обсяг громадського бюджету (</w:t>
      </w:r>
      <w:proofErr w:type="spellStart"/>
      <w:r w:rsidRPr="005A2675">
        <w:rPr>
          <w:sz w:val="26"/>
          <w:szCs w:val="26"/>
          <w:lang w:val="uk-UA"/>
        </w:rPr>
        <w:t>бюджету</w:t>
      </w:r>
      <w:proofErr w:type="spellEnd"/>
      <w:r w:rsidRPr="005A2675">
        <w:rPr>
          <w:sz w:val="26"/>
          <w:szCs w:val="26"/>
          <w:lang w:val="uk-UA"/>
        </w:rPr>
        <w:t xml:space="preserve"> участі) </w:t>
      </w:r>
      <w:r w:rsidR="003960B6">
        <w:rPr>
          <w:sz w:val="26"/>
          <w:szCs w:val="26"/>
          <w:lang w:val="uk-UA"/>
        </w:rPr>
        <w:t xml:space="preserve">Гречаноподівської сільської </w:t>
      </w:r>
      <w:r w:rsidR="003960B6" w:rsidRPr="005A2675">
        <w:rPr>
          <w:sz w:val="26"/>
          <w:szCs w:val="26"/>
          <w:lang w:val="uk-UA"/>
        </w:rPr>
        <w:t xml:space="preserve"> </w:t>
      </w:r>
      <w:r w:rsidRPr="005A2675">
        <w:rPr>
          <w:sz w:val="26"/>
          <w:szCs w:val="26"/>
          <w:lang w:val="uk-UA"/>
        </w:rPr>
        <w:t>ради затверджується відповідним рішенням сесії.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>2.4. За рахунок коштів громадського бюджету (</w:t>
      </w:r>
      <w:proofErr w:type="spellStart"/>
      <w:r w:rsidRPr="005A2675">
        <w:rPr>
          <w:sz w:val="26"/>
          <w:szCs w:val="26"/>
          <w:lang w:val="uk-UA"/>
        </w:rPr>
        <w:t>бюджету</w:t>
      </w:r>
      <w:proofErr w:type="spellEnd"/>
      <w:r w:rsidRPr="005A2675">
        <w:rPr>
          <w:sz w:val="26"/>
          <w:szCs w:val="26"/>
          <w:lang w:val="uk-UA"/>
        </w:rPr>
        <w:t xml:space="preserve"> участі) </w:t>
      </w:r>
      <w:r w:rsidR="003960B6">
        <w:rPr>
          <w:sz w:val="26"/>
          <w:szCs w:val="26"/>
          <w:lang w:val="uk-UA"/>
        </w:rPr>
        <w:t xml:space="preserve">Гречаноподівської сільської </w:t>
      </w:r>
      <w:r w:rsidR="003960B6" w:rsidRPr="005A2675">
        <w:rPr>
          <w:sz w:val="26"/>
          <w:szCs w:val="26"/>
          <w:lang w:val="uk-UA"/>
        </w:rPr>
        <w:t xml:space="preserve"> </w:t>
      </w:r>
      <w:r w:rsidRPr="005A2675">
        <w:rPr>
          <w:sz w:val="26"/>
          <w:szCs w:val="26"/>
          <w:lang w:val="uk-UA"/>
        </w:rPr>
        <w:t xml:space="preserve">ради можуть бути профінансовані проекти громадян України, які зареєстровані та проживають на території населених пунктів  </w:t>
      </w:r>
      <w:r w:rsidR="003960B6">
        <w:rPr>
          <w:sz w:val="26"/>
          <w:szCs w:val="26"/>
          <w:lang w:val="uk-UA"/>
        </w:rPr>
        <w:t xml:space="preserve">Гречаноподівської </w:t>
      </w:r>
      <w:r w:rsidR="003960B6" w:rsidRPr="005A2675">
        <w:rPr>
          <w:sz w:val="26"/>
          <w:szCs w:val="26"/>
          <w:lang w:val="uk-UA"/>
        </w:rPr>
        <w:t xml:space="preserve"> </w:t>
      </w:r>
      <w:r w:rsidRPr="005A2675">
        <w:rPr>
          <w:sz w:val="26"/>
          <w:szCs w:val="26"/>
          <w:lang w:val="uk-UA"/>
        </w:rPr>
        <w:t>об’єднаної  територіальної громади, реалізація яких можлива протягом одного бюджетного року.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>2.5. У випадку, коли реалізація проекту передбачає використання земельної ділянки, остання повинна належати до земель комунальної власності.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 xml:space="preserve">2.6. Проектні пропозиції у разі їх невідповідності, мають бути відкориговані чи змінені її автором таким чином, щоб орієнтовна вартість реалізації такої пропозиції не виходила поза рамки суми коштів, виділених на бюджет участі. </w:t>
      </w:r>
    </w:p>
    <w:p w:rsidR="005A2675" w:rsidRPr="005A2675" w:rsidRDefault="005A2675" w:rsidP="005A2675">
      <w:pPr>
        <w:ind w:firstLine="567"/>
        <w:jc w:val="both"/>
        <w:rPr>
          <w:b/>
          <w:sz w:val="26"/>
          <w:szCs w:val="26"/>
          <w:lang w:val="uk-UA"/>
        </w:rPr>
      </w:pPr>
      <w:r w:rsidRPr="005A2675">
        <w:rPr>
          <w:b/>
          <w:sz w:val="26"/>
          <w:szCs w:val="26"/>
          <w:lang w:val="uk-UA"/>
        </w:rPr>
        <w:t>3. Порядок подання пропозицій та проектів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>3.1. Пропозиції та проекти, реалізація яких відбуватиметься за рахунок коштів громадського бюджету (</w:t>
      </w:r>
      <w:proofErr w:type="spellStart"/>
      <w:r w:rsidRPr="005A2675">
        <w:rPr>
          <w:sz w:val="26"/>
          <w:szCs w:val="26"/>
          <w:lang w:val="uk-UA"/>
        </w:rPr>
        <w:t>бюджету</w:t>
      </w:r>
      <w:proofErr w:type="spellEnd"/>
      <w:r w:rsidRPr="005A2675">
        <w:rPr>
          <w:sz w:val="26"/>
          <w:szCs w:val="26"/>
          <w:lang w:val="uk-UA"/>
        </w:rPr>
        <w:t xml:space="preserve"> участі) </w:t>
      </w:r>
      <w:r w:rsidR="003960B6">
        <w:rPr>
          <w:sz w:val="26"/>
          <w:szCs w:val="26"/>
          <w:lang w:val="uk-UA"/>
        </w:rPr>
        <w:t xml:space="preserve">Гречаноподівської сільської </w:t>
      </w:r>
      <w:r w:rsidR="003960B6" w:rsidRPr="005A2675">
        <w:rPr>
          <w:sz w:val="26"/>
          <w:szCs w:val="26"/>
          <w:lang w:val="uk-UA"/>
        </w:rPr>
        <w:t xml:space="preserve"> </w:t>
      </w:r>
      <w:r w:rsidRPr="005A2675">
        <w:rPr>
          <w:sz w:val="26"/>
          <w:szCs w:val="26"/>
          <w:lang w:val="uk-UA"/>
        </w:rPr>
        <w:t xml:space="preserve">ради, може подати будь-який громадянин України, який зареєстрований та проживає на території населених пунктів  </w:t>
      </w:r>
      <w:r w:rsidR="003960B6">
        <w:rPr>
          <w:sz w:val="26"/>
          <w:szCs w:val="26"/>
          <w:lang w:val="uk-UA"/>
        </w:rPr>
        <w:t xml:space="preserve">Гречаноподівської </w:t>
      </w:r>
      <w:r w:rsidRPr="005A2675">
        <w:rPr>
          <w:sz w:val="26"/>
          <w:szCs w:val="26"/>
          <w:lang w:val="uk-UA"/>
        </w:rPr>
        <w:t>об’єднаної  територіальної громади.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lastRenderedPageBreak/>
        <w:t>3.2. Пропозиції та проекти, реалізація яких відбуватиметься за рахунок коштів громадського бюджету (</w:t>
      </w:r>
      <w:proofErr w:type="spellStart"/>
      <w:r w:rsidRPr="005A2675">
        <w:rPr>
          <w:sz w:val="26"/>
          <w:szCs w:val="26"/>
          <w:lang w:val="uk-UA"/>
        </w:rPr>
        <w:t>бюджету</w:t>
      </w:r>
      <w:proofErr w:type="spellEnd"/>
      <w:r w:rsidRPr="005A2675">
        <w:rPr>
          <w:sz w:val="26"/>
          <w:szCs w:val="26"/>
          <w:lang w:val="uk-UA"/>
        </w:rPr>
        <w:t xml:space="preserve"> участі)  </w:t>
      </w:r>
      <w:r w:rsidR="003960B6">
        <w:rPr>
          <w:sz w:val="26"/>
          <w:szCs w:val="26"/>
          <w:lang w:val="uk-UA"/>
        </w:rPr>
        <w:t xml:space="preserve">Гречаноподівської сільської </w:t>
      </w:r>
      <w:r w:rsidR="003960B6" w:rsidRPr="005A2675">
        <w:rPr>
          <w:sz w:val="26"/>
          <w:szCs w:val="26"/>
          <w:lang w:val="uk-UA"/>
        </w:rPr>
        <w:t xml:space="preserve"> </w:t>
      </w:r>
      <w:r w:rsidRPr="005A2675">
        <w:rPr>
          <w:sz w:val="26"/>
          <w:szCs w:val="26"/>
          <w:lang w:val="uk-UA"/>
        </w:rPr>
        <w:t>ради, може стосуватись лише одного об’єкта, що належить до комунальної власності (наприклад, вулиці, парку, установи: школа,  дитячий садочок тощо).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 xml:space="preserve">3.3. Для подання пропозицій та проектів, реалізація яких відбуватиметься за рахунок коштів громадського бюджету (бюджет участі) </w:t>
      </w:r>
      <w:r w:rsidR="003960B6">
        <w:rPr>
          <w:sz w:val="26"/>
          <w:szCs w:val="26"/>
          <w:lang w:val="uk-UA"/>
        </w:rPr>
        <w:t xml:space="preserve">Гречаноподівської сільської </w:t>
      </w:r>
      <w:r w:rsidR="003960B6" w:rsidRPr="005A2675">
        <w:rPr>
          <w:sz w:val="26"/>
          <w:szCs w:val="26"/>
          <w:lang w:val="uk-UA"/>
        </w:rPr>
        <w:t xml:space="preserve"> </w:t>
      </w:r>
      <w:r w:rsidRPr="005A2675">
        <w:rPr>
          <w:sz w:val="26"/>
          <w:szCs w:val="26"/>
          <w:lang w:val="uk-UA"/>
        </w:rPr>
        <w:t xml:space="preserve">ради, необхідно заповнити бланк за формою згідно з додатком 1, додавши до нього список з підписами з 15 громадян України, що зареєстровані та проживають на території </w:t>
      </w:r>
      <w:r w:rsidR="003960B6">
        <w:rPr>
          <w:sz w:val="26"/>
          <w:szCs w:val="26"/>
          <w:lang w:val="uk-UA"/>
        </w:rPr>
        <w:t xml:space="preserve">Гречаноподівської </w:t>
      </w:r>
      <w:r w:rsidRPr="005A2675">
        <w:rPr>
          <w:sz w:val="26"/>
          <w:szCs w:val="26"/>
          <w:lang w:val="uk-UA"/>
        </w:rPr>
        <w:t xml:space="preserve">об’єднаної  територіальної громади (окрім автора/авторів пропозиції (проекту), які підтримують цю пропозицію (проект), за формою згідно з додатком 1 до цього Положення.  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 xml:space="preserve">3.4. Пропозиції та проекти подаються в паперовому та електронному вигляді за адресою: </w:t>
      </w:r>
      <w:r w:rsidR="003960B6">
        <w:rPr>
          <w:sz w:val="26"/>
          <w:szCs w:val="26"/>
          <w:lang w:val="uk-UA"/>
        </w:rPr>
        <w:t>53732</w:t>
      </w:r>
      <w:r w:rsidRPr="005A2675">
        <w:rPr>
          <w:sz w:val="26"/>
          <w:szCs w:val="26"/>
          <w:lang w:val="uk-UA"/>
        </w:rPr>
        <w:t>, с</w:t>
      </w:r>
      <w:r w:rsidR="003960B6">
        <w:rPr>
          <w:sz w:val="26"/>
          <w:szCs w:val="26"/>
          <w:lang w:val="uk-UA"/>
        </w:rPr>
        <w:t xml:space="preserve">. </w:t>
      </w:r>
      <w:r w:rsidRPr="005A2675">
        <w:rPr>
          <w:sz w:val="26"/>
          <w:szCs w:val="26"/>
          <w:lang w:val="uk-UA"/>
        </w:rPr>
        <w:t xml:space="preserve"> </w:t>
      </w:r>
      <w:r w:rsidR="003960B6">
        <w:rPr>
          <w:sz w:val="26"/>
          <w:szCs w:val="26"/>
          <w:lang w:val="uk-UA"/>
        </w:rPr>
        <w:t>Гречані Поди</w:t>
      </w:r>
      <w:r w:rsidRPr="005A2675">
        <w:rPr>
          <w:sz w:val="26"/>
          <w:szCs w:val="26"/>
          <w:lang w:val="uk-UA"/>
        </w:rPr>
        <w:t xml:space="preserve">, вул. </w:t>
      </w:r>
      <w:r w:rsidR="003960B6">
        <w:rPr>
          <w:sz w:val="26"/>
          <w:szCs w:val="26"/>
          <w:lang w:val="uk-UA"/>
        </w:rPr>
        <w:t>Степова, 1</w:t>
      </w:r>
      <w:r w:rsidR="005311BB">
        <w:rPr>
          <w:sz w:val="26"/>
          <w:szCs w:val="26"/>
          <w:lang w:val="uk-UA"/>
        </w:rPr>
        <w:t>б</w:t>
      </w:r>
      <w:r w:rsidR="003960B6">
        <w:rPr>
          <w:sz w:val="26"/>
          <w:szCs w:val="26"/>
          <w:lang w:val="uk-UA"/>
        </w:rPr>
        <w:t xml:space="preserve"> </w:t>
      </w:r>
      <w:r w:rsidRPr="005A2675">
        <w:rPr>
          <w:sz w:val="26"/>
          <w:szCs w:val="26"/>
          <w:lang w:val="uk-UA"/>
        </w:rPr>
        <w:t xml:space="preserve">, </w:t>
      </w:r>
      <w:r w:rsidR="003960B6">
        <w:rPr>
          <w:sz w:val="26"/>
          <w:szCs w:val="26"/>
          <w:lang w:val="uk-UA"/>
        </w:rPr>
        <w:t xml:space="preserve">Гречаноподівська сільська </w:t>
      </w:r>
      <w:r w:rsidR="003960B6" w:rsidRPr="005A2675">
        <w:rPr>
          <w:sz w:val="26"/>
          <w:szCs w:val="26"/>
          <w:lang w:val="uk-UA"/>
        </w:rPr>
        <w:t xml:space="preserve"> </w:t>
      </w:r>
      <w:r w:rsidRPr="005A2675">
        <w:rPr>
          <w:sz w:val="26"/>
          <w:szCs w:val="26"/>
          <w:lang w:val="uk-UA"/>
        </w:rPr>
        <w:t xml:space="preserve">рада або в електронному вигляді на е-mail: </w:t>
      </w:r>
      <w:hyperlink r:id="rId5" w:history="1">
        <w:r w:rsidR="003960B6" w:rsidRPr="003960B6">
          <w:rPr>
            <w:rStyle w:val="a4"/>
            <w:rFonts w:ascii="Helvetica" w:hAnsi="Helvetica"/>
            <w:color w:val="000000" w:themeColor="text1"/>
            <w:shd w:val="clear" w:color="auto" w:fill="FFFFFF"/>
          </w:rPr>
          <w:t>41060223otg@gmail.com</w:t>
        </w:r>
      </w:hyperlink>
      <w:r w:rsidR="003960B6" w:rsidRPr="003960B6">
        <w:rPr>
          <w:rFonts w:asciiTheme="minorHAnsi" w:hAnsiTheme="minorHAnsi"/>
          <w:color w:val="000000" w:themeColor="text1"/>
          <w:shd w:val="clear" w:color="auto" w:fill="FFFFFF"/>
          <w:lang w:val="uk-UA"/>
        </w:rPr>
        <w:t xml:space="preserve"> </w:t>
      </w:r>
      <w:r w:rsidR="003960B6" w:rsidRPr="003960B6">
        <w:rPr>
          <w:color w:val="000000" w:themeColor="text1"/>
          <w:lang w:val="uk-UA"/>
        </w:rPr>
        <w:t xml:space="preserve">  </w:t>
      </w:r>
      <w:r w:rsidRPr="005A2675">
        <w:rPr>
          <w:sz w:val="26"/>
          <w:szCs w:val="26"/>
          <w:lang w:val="uk-UA"/>
        </w:rPr>
        <w:t>з послідуючим підтвердженням у паперовому вигляді.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 xml:space="preserve">3.5. Кожний громадянин України, який зареєстрований та проживає на території населених пунктів </w:t>
      </w:r>
      <w:r w:rsidR="003960B6">
        <w:rPr>
          <w:sz w:val="26"/>
          <w:szCs w:val="26"/>
          <w:lang w:val="uk-UA"/>
        </w:rPr>
        <w:t xml:space="preserve">Гречаноподівської </w:t>
      </w:r>
      <w:r w:rsidRPr="005A2675">
        <w:rPr>
          <w:sz w:val="26"/>
          <w:szCs w:val="26"/>
          <w:lang w:val="uk-UA"/>
        </w:rPr>
        <w:t xml:space="preserve"> ОТГ, може подати не більше ніж одну пропозицію або проект, реалізація якого відбуватиметься за рахунок коштів громадського бюджету (</w:t>
      </w:r>
      <w:proofErr w:type="spellStart"/>
      <w:r w:rsidRPr="005A2675">
        <w:rPr>
          <w:sz w:val="26"/>
          <w:szCs w:val="26"/>
          <w:lang w:val="uk-UA"/>
        </w:rPr>
        <w:t>бюджету</w:t>
      </w:r>
      <w:proofErr w:type="spellEnd"/>
      <w:r w:rsidRPr="005A2675">
        <w:rPr>
          <w:sz w:val="26"/>
          <w:szCs w:val="26"/>
          <w:lang w:val="uk-UA"/>
        </w:rPr>
        <w:t xml:space="preserve"> участі</w:t>
      </w:r>
      <w:r w:rsidR="003960B6">
        <w:rPr>
          <w:sz w:val="26"/>
          <w:szCs w:val="26"/>
          <w:lang w:val="uk-UA"/>
        </w:rPr>
        <w:t xml:space="preserve">) </w:t>
      </w:r>
      <w:r w:rsidR="003960B6" w:rsidRPr="003960B6">
        <w:rPr>
          <w:sz w:val="26"/>
          <w:szCs w:val="26"/>
          <w:lang w:val="uk-UA"/>
        </w:rPr>
        <w:t xml:space="preserve"> </w:t>
      </w:r>
      <w:r w:rsidR="003960B6">
        <w:rPr>
          <w:sz w:val="26"/>
          <w:szCs w:val="26"/>
          <w:lang w:val="uk-UA"/>
        </w:rPr>
        <w:t xml:space="preserve">Гречаноподівської сільської </w:t>
      </w:r>
      <w:r w:rsidR="003960B6" w:rsidRPr="005A2675">
        <w:rPr>
          <w:sz w:val="26"/>
          <w:szCs w:val="26"/>
          <w:lang w:val="uk-UA"/>
        </w:rPr>
        <w:t xml:space="preserve"> </w:t>
      </w:r>
      <w:r w:rsidRPr="005A2675">
        <w:rPr>
          <w:sz w:val="26"/>
          <w:szCs w:val="26"/>
          <w:lang w:val="uk-UA"/>
        </w:rPr>
        <w:t>ради.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311BB">
        <w:rPr>
          <w:b/>
          <w:sz w:val="26"/>
          <w:szCs w:val="26"/>
          <w:lang w:val="uk-UA"/>
        </w:rPr>
        <w:t>3.6. Пропозиції</w:t>
      </w:r>
      <w:r w:rsidRPr="005A2675">
        <w:rPr>
          <w:sz w:val="26"/>
          <w:szCs w:val="26"/>
          <w:lang w:val="uk-UA"/>
        </w:rPr>
        <w:t xml:space="preserve"> та проекти приймаються щорічно </w:t>
      </w:r>
      <w:r w:rsidRPr="005311BB">
        <w:rPr>
          <w:b/>
          <w:sz w:val="26"/>
          <w:szCs w:val="26"/>
          <w:lang w:val="uk-UA"/>
        </w:rPr>
        <w:t xml:space="preserve">з 15 </w:t>
      </w:r>
      <w:r w:rsidR="005311BB" w:rsidRPr="005311BB">
        <w:rPr>
          <w:b/>
          <w:sz w:val="26"/>
          <w:szCs w:val="26"/>
          <w:lang w:val="uk-UA"/>
        </w:rPr>
        <w:t xml:space="preserve">квітня </w:t>
      </w:r>
      <w:r w:rsidRPr="005311BB">
        <w:rPr>
          <w:b/>
          <w:sz w:val="26"/>
          <w:szCs w:val="26"/>
          <w:lang w:val="uk-UA"/>
        </w:rPr>
        <w:t xml:space="preserve"> до 15 </w:t>
      </w:r>
      <w:r w:rsidR="00D10651">
        <w:rPr>
          <w:b/>
          <w:sz w:val="26"/>
          <w:szCs w:val="26"/>
          <w:lang w:val="uk-UA"/>
        </w:rPr>
        <w:t>травня</w:t>
      </w:r>
      <w:r w:rsidRPr="005A2675">
        <w:rPr>
          <w:sz w:val="26"/>
          <w:szCs w:val="26"/>
          <w:lang w:val="uk-UA"/>
        </w:rPr>
        <w:t>.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>3.7. Із заповненими бланками пропозицій та проектів, реалізація яких відбуватиметься за рахунок коштів громадського бюджету (</w:t>
      </w:r>
      <w:proofErr w:type="spellStart"/>
      <w:r w:rsidRPr="005A2675">
        <w:rPr>
          <w:sz w:val="26"/>
          <w:szCs w:val="26"/>
          <w:lang w:val="uk-UA"/>
        </w:rPr>
        <w:t>бюджету</w:t>
      </w:r>
      <w:proofErr w:type="spellEnd"/>
      <w:r w:rsidRPr="005A2675">
        <w:rPr>
          <w:sz w:val="26"/>
          <w:szCs w:val="26"/>
          <w:lang w:val="uk-UA"/>
        </w:rPr>
        <w:t xml:space="preserve"> участі) </w:t>
      </w:r>
      <w:r w:rsidR="003960B6">
        <w:rPr>
          <w:sz w:val="26"/>
          <w:szCs w:val="26"/>
          <w:lang w:val="uk-UA"/>
        </w:rPr>
        <w:t xml:space="preserve">Гречаноподівської сільської </w:t>
      </w:r>
      <w:r w:rsidR="003960B6" w:rsidRPr="005A2675">
        <w:rPr>
          <w:sz w:val="26"/>
          <w:szCs w:val="26"/>
          <w:lang w:val="uk-UA"/>
        </w:rPr>
        <w:t xml:space="preserve"> </w:t>
      </w:r>
      <w:r w:rsidRPr="005A2675">
        <w:rPr>
          <w:sz w:val="26"/>
          <w:szCs w:val="26"/>
          <w:lang w:val="uk-UA"/>
        </w:rPr>
        <w:t xml:space="preserve">ради, за винятком сторінок, які містять персональні дані авторів проекту і на розповсюдження яких останні не дали своєї згоди, можна ознайомитись на офіційному сайті </w:t>
      </w:r>
      <w:r w:rsidR="003960B6">
        <w:rPr>
          <w:sz w:val="26"/>
          <w:szCs w:val="26"/>
          <w:lang w:val="uk-UA"/>
        </w:rPr>
        <w:t xml:space="preserve">Гречаноподівської сільської </w:t>
      </w:r>
      <w:r w:rsidR="003960B6" w:rsidRPr="005A2675">
        <w:rPr>
          <w:sz w:val="26"/>
          <w:szCs w:val="26"/>
          <w:lang w:val="uk-UA"/>
        </w:rPr>
        <w:t xml:space="preserve"> </w:t>
      </w:r>
      <w:r w:rsidRPr="005A2675">
        <w:rPr>
          <w:sz w:val="26"/>
          <w:szCs w:val="26"/>
          <w:lang w:val="uk-UA"/>
        </w:rPr>
        <w:t>ради.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 xml:space="preserve">3.8. Автор пропозиції (проекту) може у будь-який момент зняти свою пропозицію (проект) з розгляду, але зробити це він повинен не пізніше ніж за 5 календарних днів до початку голосування. 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 xml:space="preserve">3.9. Об’єднання пропозицій (проектів) можливе лише за взаємною згодою авторів пропозицій (проектів). 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>3.10. Внесення змін щодо суті пропозиції (проекту) можливе лише за згодою автора (</w:t>
      </w:r>
      <w:proofErr w:type="spellStart"/>
      <w:r w:rsidRPr="005A2675">
        <w:rPr>
          <w:sz w:val="26"/>
          <w:szCs w:val="26"/>
          <w:lang w:val="uk-UA"/>
        </w:rPr>
        <w:t>ів</w:t>
      </w:r>
      <w:proofErr w:type="spellEnd"/>
      <w:r w:rsidRPr="005A2675">
        <w:rPr>
          <w:sz w:val="26"/>
          <w:szCs w:val="26"/>
          <w:lang w:val="uk-UA"/>
        </w:rPr>
        <w:t>) пропозиції (проекту) до початку голосування або в результаті додаткових консультацій з громадськістю відповідно д</w:t>
      </w:r>
      <w:r w:rsidR="005311BB">
        <w:rPr>
          <w:sz w:val="26"/>
          <w:szCs w:val="26"/>
          <w:lang w:val="uk-UA"/>
        </w:rPr>
        <w:t xml:space="preserve">о норм, викладених у розділі. 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 xml:space="preserve">3.11. Автор пропозиції (проекту) або уповноважена ним особа повинен представити пропозицію (проект) в ході публічного обговорення. Метою такого обговорення є детальний аналіз представлених пропозицій (проектів). Внесення можливих поправок до пропозицій (проектів) можливе не пізніше ніж за 5 календарних днів до початку голосування. </w:t>
      </w:r>
    </w:p>
    <w:p w:rsidR="005A2675" w:rsidRPr="005A2675" w:rsidRDefault="005A2675" w:rsidP="005A2675">
      <w:pPr>
        <w:ind w:firstLine="567"/>
        <w:jc w:val="both"/>
        <w:rPr>
          <w:b/>
          <w:sz w:val="26"/>
          <w:szCs w:val="26"/>
          <w:lang w:val="uk-UA"/>
        </w:rPr>
      </w:pPr>
      <w:r w:rsidRPr="005A2675">
        <w:rPr>
          <w:b/>
          <w:sz w:val="26"/>
          <w:szCs w:val="26"/>
          <w:lang w:val="uk-UA"/>
        </w:rPr>
        <w:t>4. Аналіз пропозицій та проектів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>4.1. Комісія з розгляду проектів громадського бюджету (</w:t>
      </w:r>
      <w:proofErr w:type="spellStart"/>
      <w:r w:rsidRPr="005A2675">
        <w:rPr>
          <w:sz w:val="26"/>
          <w:szCs w:val="26"/>
          <w:lang w:val="uk-UA"/>
        </w:rPr>
        <w:t>бюджету</w:t>
      </w:r>
      <w:proofErr w:type="spellEnd"/>
      <w:r w:rsidRPr="005A2675">
        <w:rPr>
          <w:sz w:val="26"/>
          <w:szCs w:val="26"/>
          <w:lang w:val="uk-UA"/>
        </w:rPr>
        <w:t xml:space="preserve"> участі) </w:t>
      </w:r>
      <w:r w:rsidR="003960B6">
        <w:rPr>
          <w:sz w:val="26"/>
          <w:szCs w:val="26"/>
          <w:lang w:val="uk-UA"/>
        </w:rPr>
        <w:t xml:space="preserve">Гречаноподівської сільської </w:t>
      </w:r>
      <w:r w:rsidR="003960B6" w:rsidRPr="005A2675">
        <w:rPr>
          <w:sz w:val="26"/>
          <w:szCs w:val="26"/>
          <w:lang w:val="uk-UA"/>
        </w:rPr>
        <w:t xml:space="preserve"> </w:t>
      </w:r>
      <w:r w:rsidRPr="005A2675">
        <w:rPr>
          <w:sz w:val="26"/>
          <w:szCs w:val="26"/>
          <w:lang w:val="uk-UA"/>
        </w:rPr>
        <w:t>ради (далі – уповноважений робочий орган) веде реєстр отриманих пропозицій та проектів, реалізація яких відбуватиметься за рахунок коштів громадського бюджету (</w:t>
      </w:r>
      <w:proofErr w:type="spellStart"/>
      <w:r w:rsidRPr="005A2675">
        <w:rPr>
          <w:sz w:val="26"/>
          <w:szCs w:val="26"/>
          <w:lang w:val="uk-UA"/>
        </w:rPr>
        <w:t>бюджету</w:t>
      </w:r>
      <w:proofErr w:type="spellEnd"/>
      <w:r w:rsidRPr="005A2675">
        <w:rPr>
          <w:sz w:val="26"/>
          <w:szCs w:val="26"/>
          <w:lang w:val="uk-UA"/>
        </w:rPr>
        <w:t xml:space="preserve"> участі) </w:t>
      </w:r>
      <w:r w:rsidR="003960B6">
        <w:rPr>
          <w:sz w:val="26"/>
          <w:szCs w:val="26"/>
          <w:lang w:val="uk-UA"/>
        </w:rPr>
        <w:t xml:space="preserve">Гречаноподівської сільської </w:t>
      </w:r>
      <w:r w:rsidR="003960B6" w:rsidRPr="005A2675">
        <w:rPr>
          <w:sz w:val="26"/>
          <w:szCs w:val="26"/>
          <w:lang w:val="uk-UA"/>
        </w:rPr>
        <w:t xml:space="preserve"> </w:t>
      </w:r>
      <w:r w:rsidRPr="005A2675">
        <w:rPr>
          <w:sz w:val="26"/>
          <w:szCs w:val="26"/>
          <w:lang w:val="uk-UA"/>
        </w:rPr>
        <w:t>ради.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>Склад комісії затверджується відповідним рішенням сесії ради.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 xml:space="preserve">4.2. Після перевірки повноти і правильності заповнення бланку пропозиції (проекту) уповноважений робочий орган: 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 xml:space="preserve">4.2.1. Передає копію заповнених бланків пропозицій (проектів) до відповідних структурних підрозділів </w:t>
      </w:r>
      <w:r w:rsidR="003960B6">
        <w:rPr>
          <w:sz w:val="26"/>
          <w:szCs w:val="26"/>
          <w:lang w:val="uk-UA"/>
        </w:rPr>
        <w:t xml:space="preserve">Гречаноподівської сільської </w:t>
      </w:r>
      <w:r w:rsidR="003960B6" w:rsidRPr="005A2675">
        <w:rPr>
          <w:sz w:val="26"/>
          <w:szCs w:val="26"/>
          <w:lang w:val="uk-UA"/>
        </w:rPr>
        <w:t xml:space="preserve"> </w:t>
      </w:r>
      <w:r w:rsidRPr="005A2675">
        <w:rPr>
          <w:sz w:val="26"/>
          <w:szCs w:val="26"/>
          <w:lang w:val="uk-UA"/>
        </w:rPr>
        <w:t xml:space="preserve">ради з метою здійснення </w:t>
      </w:r>
      <w:r w:rsidRPr="005A2675">
        <w:rPr>
          <w:sz w:val="26"/>
          <w:szCs w:val="26"/>
          <w:lang w:val="uk-UA"/>
        </w:rPr>
        <w:lastRenderedPageBreak/>
        <w:t>більш детальної перевірки та оцінки кожної з пропозицій (з використанням бланку аналізу пропозицій (проектів), реалізація яких відбуватиметься за рахунок коштів громадського бюджету (</w:t>
      </w:r>
      <w:proofErr w:type="spellStart"/>
      <w:r w:rsidRPr="005A2675">
        <w:rPr>
          <w:sz w:val="26"/>
          <w:szCs w:val="26"/>
          <w:lang w:val="uk-UA"/>
        </w:rPr>
        <w:t>бюджету</w:t>
      </w:r>
      <w:proofErr w:type="spellEnd"/>
      <w:r w:rsidRPr="005A2675">
        <w:rPr>
          <w:sz w:val="26"/>
          <w:szCs w:val="26"/>
          <w:lang w:val="uk-UA"/>
        </w:rPr>
        <w:t xml:space="preserve"> участі) </w:t>
      </w:r>
      <w:r w:rsidR="003960B6">
        <w:rPr>
          <w:sz w:val="26"/>
          <w:szCs w:val="26"/>
          <w:lang w:val="uk-UA"/>
        </w:rPr>
        <w:t xml:space="preserve">Гречаноподівської сільської </w:t>
      </w:r>
      <w:r w:rsidR="003960B6" w:rsidRPr="005A2675">
        <w:rPr>
          <w:sz w:val="26"/>
          <w:szCs w:val="26"/>
          <w:lang w:val="uk-UA"/>
        </w:rPr>
        <w:t xml:space="preserve"> </w:t>
      </w:r>
      <w:r w:rsidRPr="005A2675">
        <w:rPr>
          <w:sz w:val="26"/>
          <w:szCs w:val="26"/>
          <w:lang w:val="uk-UA"/>
        </w:rPr>
        <w:t xml:space="preserve">ради, (згідно з додатком 3 до цього Положення); 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 xml:space="preserve">4.2.2. У разі, якщо пропозиція (проект) є неповною або заповненою з помилками, уповноважений робочий орган по телефону або електронною поштою повідомляє про це автора/авторів пропозиції (проекту) з проханням надати необхідну інформацію або внести корективи протягом 5 календарних днів з дня отримання відповідної інформації (згідно з додатком 2 до даного Положення). У іншому випадку пропозиція буде відхилена. 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>4.2.3. Комісія з розгляду проектів громадського бюджету (</w:t>
      </w:r>
      <w:proofErr w:type="spellStart"/>
      <w:r w:rsidRPr="005A2675">
        <w:rPr>
          <w:sz w:val="26"/>
          <w:szCs w:val="26"/>
          <w:lang w:val="uk-UA"/>
        </w:rPr>
        <w:t>бюджету</w:t>
      </w:r>
      <w:proofErr w:type="spellEnd"/>
      <w:r w:rsidRPr="005A2675">
        <w:rPr>
          <w:sz w:val="26"/>
          <w:szCs w:val="26"/>
          <w:lang w:val="uk-UA"/>
        </w:rPr>
        <w:t xml:space="preserve"> участі) </w:t>
      </w:r>
      <w:r w:rsidR="003960B6">
        <w:rPr>
          <w:sz w:val="26"/>
          <w:szCs w:val="26"/>
          <w:lang w:val="uk-UA"/>
        </w:rPr>
        <w:t xml:space="preserve">Гречаноподівської сільської </w:t>
      </w:r>
      <w:r w:rsidR="003960B6" w:rsidRPr="005A2675">
        <w:rPr>
          <w:sz w:val="26"/>
          <w:szCs w:val="26"/>
          <w:lang w:val="uk-UA"/>
        </w:rPr>
        <w:t xml:space="preserve"> </w:t>
      </w:r>
      <w:r w:rsidRPr="005A2675">
        <w:rPr>
          <w:sz w:val="26"/>
          <w:szCs w:val="26"/>
          <w:lang w:val="uk-UA"/>
        </w:rPr>
        <w:t>ради протягом 5 календарних днів з дня отримання проекту здійснює його аналіз та готує свій висновок за формою згідно з додатком 3 до цього Положення.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>4.2.4. У разі, якщо проект перевищує максимальну суму, поданий у невідповідні терміни, або з порушень вимог цього Положення, проект не буде допущений до голосування.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 xml:space="preserve">4.3. Відповідні структурні підрозділи </w:t>
      </w:r>
      <w:r w:rsidR="003960B6">
        <w:rPr>
          <w:sz w:val="26"/>
          <w:szCs w:val="26"/>
          <w:lang w:val="uk-UA"/>
        </w:rPr>
        <w:t xml:space="preserve">Гречаноподівської сільської </w:t>
      </w:r>
      <w:r w:rsidR="003960B6" w:rsidRPr="005A2675">
        <w:rPr>
          <w:sz w:val="26"/>
          <w:szCs w:val="26"/>
          <w:lang w:val="uk-UA"/>
        </w:rPr>
        <w:t xml:space="preserve"> </w:t>
      </w:r>
      <w:r w:rsidRPr="005A2675">
        <w:rPr>
          <w:sz w:val="26"/>
          <w:szCs w:val="26"/>
          <w:lang w:val="uk-UA"/>
        </w:rPr>
        <w:t>ради: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 xml:space="preserve">4.3.1. У разі, якщо пропозиція (проект) не міститиме важливої інформації, необхідної для його аналізу та оцінки, по телефону або електронною поштою звертаються до автора/авторів пропозиції (проекту) з проханням надати необхідну інформацію протягом 5 робочих днів; 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 xml:space="preserve">4.3.2. Заповнені бланки аналізу з висновками щодо пропозицій (проектів) одразу передають до уповноваженого робочого органу; 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 xml:space="preserve">4.3.3. Виступають ініціаторами зустрічей з авторами пропозицій (проектів) у разі, коли більше ніж одна пропозиція (проект) стосується одного об’єкта. У разі, якщо протягом 5 календарних днів з дня відправлення інформації авторам пропозицій (проектів) останні не дійдуть згоди і не опрацюють спільної пропозиції (проекту) або знімуть одну з пропозицій, пропозиції розглядатимуться в своєму початковому варіанті;   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 xml:space="preserve">4.4. Будь-які втручання в пропозиції (проекти), зокрема, зміни об’єкта чи об’єднання з іншими пропозиціями (проектами), можливі лише за згодою авторів цих пропозицій (проектів). 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 xml:space="preserve">4.5. Заповнені бланки аналізу з висновками щодо пропозицій (проектів) згідно з пунктом 4.3.2 уповноважений робочий орган на офіційному сайті </w:t>
      </w:r>
      <w:r w:rsidR="003C52A1">
        <w:rPr>
          <w:sz w:val="26"/>
          <w:szCs w:val="26"/>
          <w:lang w:val="uk-UA"/>
        </w:rPr>
        <w:t xml:space="preserve">Гречаноподівської сільської </w:t>
      </w:r>
      <w:r w:rsidR="003C52A1" w:rsidRPr="005A2675">
        <w:rPr>
          <w:sz w:val="26"/>
          <w:szCs w:val="26"/>
          <w:lang w:val="uk-UA"/>
        </w:rPr>
        <w:t xml:space="preserve"> </w:t>
      </w:r>
      <w:r w:rsidRPr="005A2675">
        <w:rPr>
          <w:sz w:val="26"/>
          <w:szCs w:val="26"/>
          <w:lang w:val="uk-UA"/>
        </w:rPr>
        <w:t xml:space="preserve">ради у розділі «Громадський бюджет </w:t>
      </w:r>
      <w:r w:rsidR="003C52A1">
        <w:rPr>
          <w:sz w:val="26"/>
          <w:szCs w:val="26"/>
          <w:lang w:val="uk-UA"/>
        </w:rPr>
        <w:t xml:space="preserve">Гречаноподівської </w:t>
      </w:r>
      <w:r w:rsidR="003C52A1" w:rsidRPr="005A2675">
        <w:rPr>
          <w:sz w:val="26"/>
          <w:szCs w:val="26"/>
          <w:lang w:val="uk-UA"/>
        </w:rPr>
        <w:t xml:space="preserve"> </w:t>
      </w:r>
      <w:r w:rsidRPr="005A2675">
        <w:rPr>
          <w:sz w:val="26"/>
          <w:szCs w:val="26"/>
          <w:lang w:val="uk-UA"/>
        </w:rPr>
        <w:t xml:space="preserve">ОТГ» виставлені на голосування. 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>4.6. Переліки з пропозиціями (проектами), реалізація яких відбуватиметься за рахунок коштів громадського бюджету (</w:t>
      </w:r>
      <w:proofErr w:type="spellStart"/>
      <w:r w:rsidRPr="005A2675">
        <w:rPr>
          <w:sz w:val="26"/>
          <w:szCs w:val="26"/>
          <w:lang w:val="uk-UA"/>
        </w:rPr>
        <w:t>бюджету</w:t>
      </w:r>
      <w:proofErr w:type="spellEnd"/>
      <w:r w:rsidRPr="005A2675">
        <w:rPr>
          <w:sz w:val="26"/>
          <w:szCs w:val="26"/>
          <w:lang w:val="uk-UA"/>
        </w:rPr>
        <w:t xml:space="preserve"> участі) </w:t>
      </w:r>
      <w:r w:rsidR="003C52A1">
        <w:rPr>
          <w:sz w:val="26"/>
          <w:szCs w:val="26"/>
          <w:lang w:val="uk-UA"/>
        </w:rPr>
        <w:t xml:space="preserve">Гречаноподівської сільської </w:t>
      </w:r>
      <w:r w:rsidR="003C52A1" w:rsidRPr="005A2675">
        <w:rPr>
          <w:sz w:val="26"/>
          <w:szCs w:val="26"/>
          <w:lang w:val="uk-UA"/>
        </w:rPr>
        <w:t xml:space="preserve"> </w:t>
      </w:r>
      <w:r w:rsidRPr="005A2675">
        <w:rPr>
          <w:sz w:val="26"/>
          <w:szCs w:val="26"/>
          <w:lang w:val="uk-UA"/>
        </w:rPr>
        <w:t xml:space="preserve">ради і які отримали позитивну оцінку, розміщуються на офіційному сайті </w:t>
      </w:r>
      <w:r w:rsidR="003C52A1">
        <w:rPr>
          <w:sz w:val="26"/>
          <w:szCs w:val="26"/>
          <w:lang w:val="uk-UA"/>
        </w:rPr>
        <w:t xml:space="preserve">Гречаноподівської сільської </w:t>
      </w:r>
      <w:r w:rsidR="003C52A1" w:rsidRPr="005A2675">
        <w:rPr>
          <w:sz w:val="26"/>
          <w:szCs w:val="26"/>
          <w:lang w:val="uk-UA"/>
        </w:rPr>
        <w:t xml:space="preserve"> </w:t>
      </w:r>
      <w:r w:rsidRPr="005A2675">
        <w:rPr>
          <w:sz w:val="26"/>
          <w:szCs w:val="26"/>
          <w:lang w:val="uk-UA"/>
        </w:rPr>
        <w:t xml:space="preserve">ради у розділі «Громадський бюджет </w:t>
      </w:r>
      <w:r w:rsidR="003C52A1">
        <w:rPr>
          <w:sz w:val="26"/>
          <w:szCs w:val="26"/>
          <w:lang w:val="uk-UA"/>
        </w:rPr>
        <w:t xml:space="preserve">Гречаноподівської </w:t>
      </w:r>
      <w:r w:rsidRPr="005A2675">
        <w:rPr>
          <w:sz w:val="26"/>
          <w:szCs w:val="26"/>
          <w:lang w:val="uk-UA"/>
        </w:rPr>
        <w:t>ОТГ» не пізніше як за 5 календарних днів до дня початку голосування.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 xml:space="preserve">4.7. Оприлюдненню підлягають пропозиції подані за формою та в обсязі відповідно до норм цього Положення. 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>Пропозиції, що містять ненормативну лексику, наклепи, образи, заклики до насильства, повалення влади, зміну конституційного ладу країни тощо, розгляду і розміщенню не підлягають.</w:t>
      </w:r>
    </w:p>
    <w:p w:rsidR="005A2675" w:rsidRPr="005A2675" w:rsidRDefault="005A2675" w:rsidP="005A2675">
      <w:pPr>
        <w:ind w:firstLine="567"/>
        <w:jc w:val="both"/>
        <w:rPr>
          <w:b/>
          <w:sz w:val="26"/>
          <w:szCs w:val="26"/>
          <w:lang w:val="uk-UA"/>
        </w:rPr>
      </w:pPr>
      <w:r w:rsidRPr="005A2675">
        <w:rPr>
          <w:b/>
          <w:sz w:val="26"/>
          <w:szCs w:val="26"/>
          <w:lang w:val="uk-UA"/>
        </w:rPr>
        <w:t>5. Порядок голосування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lastRenderedPageBreak/>
        <w:t xml:space="preserve">5.1. Відбір пропозицій (проектів), які пройшли попередній розгляд і були виставлені на голосування, здійснюють громадяни України, які зареєстровані та проживають на території населених пунктів </w:t>
      </w:r>
      <w:r w:rsidR="003C52A1">
        <w:rPr>
          <w:sz w:val="26"/>
          <w:szCs w:val="26"/>
          <w:lang w:val="uk-UA"/>
        </w:rPr>
        <w:t xml:space="preserve">Гречаноподівської </w:t>
      </w:r>
      <w:r w:rsidRPr="005A2675">
        <w:rPr>
          <w:sz w:val="26"/>
          <w:szCs w:val="26"/>
          <w:lang w:val="uk-UA"/>
        </w:rPr>
        <w:t>ОТГ .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>5.2. Голосування проводиться: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>- в спеціально визначених для цього заходу пунктах голосування шляхом заповнення друкованої версії бланку для голосування (додаток 4 до даного положення), який можна отримати в цих пунктах;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 xml:space="preserve">- </w:t>
      </w:r>
      <w:proofErr w:type="spellStart"/>
      <w:r w:rsidRPr="005A2675">
        <w:rPr>
          <w:sz w:val="26"/>
          <w:szCs w:val="26"/>
          <w:lang w:val="uk-UA"/>
        </w:rPr>
        <w:t>електронно</w:t>
      </w:r>
      <w:proofErr w:type="spellEnd"/>
      <w:r w:rsidRPr="005A2675">
        <w:rPr>
          <w:sz w:val="26"/>
          <w:szCs w:val="26"/>
          <w:lang w:val="uk-UA"/>
        </w:rPr>
        <w:t xml:space="preserve"> на офіційному сайті </w:t>
      </w:r>
      <w:r w:rsidR="003C52A1">
        <w:rPr>
          <w:sz w:val="26"/>
          <w:szCs w:val="26"/>
          <w:lang w:val="uk-UA"/>
        </w:rPr>
        <w:t xml:space="preserve">Гречаноподівської сільської </w:t>
      </w:r>
      <w:r w:rsidR="003C52A1" w:rsidRPr="005A2675">
        <w:rPr>
          <w:sz w:val="26"/>
          <w:szCs w:val="26"/>
          <w:lang w:val="uk-UA"/>
        </w:rPr>
        <w:t xml:space="preserve"> </w:t>
      </w:r>
      <w:r w:rsidRPr="005A2675">
        <w:rPr>
          <w:sz w:val="26"/>
          <w:szCs w:val="26"/>
          <w:lang w:val="uk-UA"/>
        </w:rPr>
        <w:t xml:space="preserve">ради у розділі «Громадський бюджет </w:t>
      </w:r>
      <w:r w:rsidR="003C52A1">
        <w:rPr>
          <w:sz w:val="26"/>
          <w:szCs w:val="26"/>
          <w:lang w:val="uk-UA"/>
        </w:rPr>
        <w:t xml:space="preserve">Гречаноподівської </w:t>
      </w:r>
      <w:r w:rsidRPr="005A2675">
        <w:rPr>
          <w:sz w:val="26"/>
          <w:szCs w:val="26"/>
          <w:lang w:val="uk-UA"/>
        </w:rPr>
        <w:t>ОТГ».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>5.3. Перелік пунктів голосування має бути оприлюднений не пізніше, як за 5 календарних днів до дня початку голосування.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>5.4. У пунктах для голосування забороняється агітація за окремі проекти.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 xml:space="preserve">5.5. Голосування на паперових носіях здійснюється за пред’явленням оригіналу паспорту. У пунктах для голосування можна, також, ознайомитись з переліком проектів, допущених до голосування. 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>5.6. Голосування триває протягом 15 календарних днів з дня початку голосування.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>5.7. Результати електронного та паперового голосування по кожному окремому проекту підсумовуються.</w:t>
      </w:r>
    </w:p>
    <w:p w:rsidR="005A2675" w:rsidRPr="005A2675" w:rsidRDefault="005A2675" w:rsidP="005A2675">
      <w:pPr>
        <w:ind w:firstLine="567"/>
        <w:jc w:val="both"/>
        <w:rPr>
          <w:b/>
          <w:sz w:val="26"/>
          <w:szCs w:val="26"/>
          <w:lang w:val="uk-UA"/>
        </w:rPr>
      </w:pPr>
      <w:r w:rsidRPr="005A2675">
        <w:rPr>
          <w:b/>
          <w:sz w:val="26"/>
          <w:szCs w:val="26"/>
          <w:lang w:val="uk-UA"/>
        </w:rPr>
        <w:t>6. Встановлення підсумків голосування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>6.1. Встановлення підсумків голосування передбачає підрахунок голосів, відданих за кожну окрему, виставлену на голосування пропозицію (проект), реалізація якого відбуватиметься за рахунок коштів з громадського бюджету (</w:t>
      </w:r>
      <w:proofErr w:type="spellStart"/>
      <w:r w:rsidRPr="005A2675">
        <w:rPr>
          <w:sz w:val="26"/>
          <w:szCs w:val="26"/>
          <w:lang w:val="uk-UA"/>
        </w:rPr>
        <w:t>бюджету</w:t>
      </w:r>
      <w:proofErr w:type="spellEnd"/>
      <w:r w:rsidRPr="005A2675">
        <w:rPr>
          <w:sz w:val="26"/>
          <w:szCs w:val="26"/>
          <w:lang w:val="uk-UA"/>
        </w:rPr>
        <w:t xml:space="preserve"> участі) </w:t>
      </w:r>
      <w:r w:rsidR="003C52A1">
        <w:rPr>
          <w:sz w:val="26"/>
          <w:szCs w:val="26"/>
          <w:lang w:val="uk-UA"/>
        </w:rPr>
        <w:t xml:space="preserve">Гречаноподівської сільської </w:t>
      </w:r>
      <w:r w:rsidR="003C52A1" w:rsidRPr="005A2675">
        <w:rPr>
          <w:sz w:val="26"/>
          <w:szCs w:val="26"/>
          <w:lang w:val="uk-UA"/>
        </w:rPr>
        <w:t xml:space="preserve"> </w:t>
      </w:r>
      <w:r w:rsidRPr="005A2675">
        <w:rPr>
          <w:sz w:val="26"/>
          <w:szCs w:val="26"/>
          <w:lang w:val="uk-UA"/>
        </w:rPr>
        <w:t>ради, та подальше укладання списків з результатами голосування.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417516">
        <w:rPr>
          <w:color w:val="FF0000"/>
          <w:sz w:val="26"/>
          <w:szCs w:val="26"/>
          <w:lang w:val="uk-UA"/>
        </w:rPr>
        <w:t>6.2. Рекомендованими до реалізації вважатимуться ті пропозиції (проекти), які набрали найбільш</w:t>
      </w:r>
      <w:r w:rsidR="00417516" w:rsidRPr="00417516">
        <w:rPr>
          <w:color w:val="FF0000"/>
          <w:sz w:val="26"/>
          <w:szCs w:val="26"/>
          <w:lang w:val="uk-UA"/>
        </w:rPr>
        <w:t xml:space="preserve">ий відсоток голосів, відносно до загальної кількості населення, згідно п.5.1 цього Положення, відповідного населеного пункту, який подав свій проект </w:t>
      </w:r>
      <w:r w:rsidRPr="00417516">
        <w:rPr>
          <w:color w:val="FF0000"/>
          <w:sz w:val="26"/>
          <w:szCs w:val="26"/>
          <w:lang w:val="uk-UA"/>
        </w:rPr>
        <w:t>до вичерпання обсягу коштів громадського бюджету (</w:t>
      </w:r>
      <w:proofErr w:type="spellStart"/>
      <w:r w:rsidRPr="00417516">
        <w:rPr>
          <w:color w:val="FF0000"/>
          <w:sz w:val="26"/>
          <w:szCs w:val="26"/>
          <w:lang w:val="uk-UA"/>
        </w:rPr>
        <w:t>бюджету</w:t>
      </w:r>
      <w:proofErr w:type="spellEnd"/>
      <w:r w:rsidRPr="00417516">
        <w:rPr>
          <w:color w:val="FF0000"/>
          <w:sz w:val="26"/>
          <w:szCs w:val="26"/>
          <w:lang w:val="uk-UA"/>
        </w:rPr>
        <w:t xml:space="preserve"> участі) </w:t>
      </w:r>
      <w:r w:rsidR="003C52A1" w:rsidRPr="00417516">
        <w:rPr>
          <w:color w:val="FF0000"/>
          <w:sz w:val="26"/>
          <w:szCs w:val="26"/>
          <w:lang w:val="uk-UA"/>
        </w:rPr>
        <w:t xml:space="preserve">Гречаноподівської сільської  </w:t>
      </w:r>
      <w:r w:rsidRPr="00417516">
        <w:rPr>
          <w:color w:val="FF0000"/>
          <w:sz w:val="26"/>
          <w:szCs w:val="26"/>
          <w:lang w:val="uk-UA"/>
        </w:rPr>
        <w:t>ради, виділених на реалізацію пропозицій (проектів).</w:t>
      </w:r>
      <w:r w:rsidRPr="005A2675">
        <w:rPr>
          <w:sz w:val="26"/>
          <w:szCs w:val="26"/>
          <w:lang w:val="uk-UA"/>
        </w:rPr>
        <w:t xml:space="preserve"> 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 xml:space="preserve">6.3. У разі нестачі коштів на реалізацію пропозиції чергового проекту з переліку, до уваги береться перша з пропозицій переліку, орієнтовна вартість реалізації якого не призведе до перевищення суми коштів, виділених для реалізації проектів.  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>6.4. Рейтинг та перелік пропозицій (проектів) оприлюднюються не пізніше 2 робочих днів від дня проведення підрахунку голосів.</w:t>
      </w:r>
    </w:p>
    <w:p w:rsidR="005A2675" w:rsidRPr="005A2675" w:rsidRDefault="005A2675" w:rsidP="005A2675">
      <w:pPr>
        <w:ind w:firstLine="567"/>
        <w:jc w:val="both"/>
        <w:rPr>
          <w:b/>
          <w:sz w:val="26"/>
          <w:szCs w:val="26"/>
          <w:lang w:val="uk-UA"/>
        </w:rPr>
      </w:pPr>
      <w:r w:rsidRPr="005A2675">
        <w:rPr>
          <w:b/>
          <w:sz w:val="26"/>
          <w:szCs w:val="26"/>
          <w:lang w:val="uk-UA"/>
        </w:rPr>
        <w:t xml:space="preserve">7. </w:t>
      </w:r>
      <w:proofErr w:type="spellStart"/>
      <w:r w:rsidRPr="005A2675">
        <w:rPr>
          <w:b/>
          <w:sz w:val="26"/>
          <w:szCs w:val="26"/>
          <w:lang w:val="uk-UA"/>
        </w:rPr>
        <w:t>Освітньо-інформаційна</w:t>
      </w:r>
      <w:proofErr w:type="spellEnd"/>
      <w:r w:rsidRPr="005A2675">
        <w:rPr>
          <w:b/>
          <w:sz w:val="26"/>
          <w:szCs w:val="26"/>
          <w:lang w:val="uk-UA"/>
        </w:rPr>
        <w:t xml:space="preserve"> діяльність в процесі впровадження громадського бюджету (</w:t>
      </w:r>
      <w:proofErr w:type="spellStart"/>
      <w:r w:rsidRPr="005A2675">
        <w:rPr>
          <w:b/>
          <w:sz w:val="26"/>
          <w:szCs w:val="26"/>
          <w:lang w:val="uk-UA"/>
        </w:rPr>
        <w:t>бюджету</w:t>
      </w:r>
      <w:proofErr w:type="spellEnd"/>
      <w:r w:rsidRPr="005A2675">
        <w:rPr>
          <w:b/>
          <w:sz w:val="26"/>
          <w:szCs w:val="26"/>
          <w:lang w:val="uk-UA"/>
        </w:rPr>
        <w:t xml:space="preserve"> участі)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>7.1. У процесі впровадження громадського бюджету (</w:t>
      </w:r>
      <w:proofErr w:type="spellStart"/>
      <w:r w:rsidRPr="005A2675">
        <w:rPr>
          <w:sz w:val="26"/>
          <w:szCs w:val="26"/>
          <w:lang w:val="uk-UA"/>
        </w:rPr>
        <w:t>бюджету</w:t>
      </w:r>
      <w:proofErr w:type="spellEnd"/>
      <w:r w:rsidRPr="005A2675">
        <w:rPr>
          <w:sz w:val="26"/>
          <w:szCs w:val="26"/>
          <w:lang w:val="uk-UA"/>
        </w:rPr>
        <w:t xml:space="preserve"> участі) </w:t>
      </w:r>
      <w:r w:rsidR="003C52A1">
        <w:rPr>
          <w:sz w:val="26"/>
          <w:szCs w:val="26"/>
          <w:lang w:val="uk-UA"/>
        </w:rPr>
        <w:t xml:space="preserve">Гречаноподівської сільської </w:t>
      </w:r>
      <w:r w:rsidR="003C52A1" w:rsidRPr="005A2675">
        <w:rPr>
          <w:sz w:val="26"/>
          <w:szCs w:val="26"/>
          <w:lang w:val="uk-UA"/>
        </w:rPr>
        <w:t xml:space="preserve"> </w:t>
      </w:r>
      <w:r w:rsidRPr="005A2675">
        <w:rPr>
          <w:sz w:val="26"/>
          <w:szCs w:val="26"/>
          <w:lang w:val="uk-UA"/>
        </w:rPr>
        <w:t xml:space="preserve">ради проводяться </w:t>
      </w:r>
      <w:proofErr w:type="spellStart"/>
      <w:r w:rsidRPr="005A2675">
        <w:rPr>
          <w:sz w:val="26"/>
          <w:szCs w:val="26"/>
          <w:lang w:val="uk-UA"/>
        </w:rPr>
        <w:t>освітньо-інформаційна</w:t>
      </w:r>
      <w:proofErr w:type="spellEnd"/>
      <w:r w:rsidRPr="005A2675">
        <w:rPr>
          <w:sz w:val="26"/>
          <w:szCs w:val="26"/>
          <w:lang w:val="uk-UA"/>
        </w:rPr>
        <w:t xml:space="preserve"> кампанія, яку умовно можна поділити на три етапи:  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 xml:space="preserve">1) навчання громадян України, які зареєстровані та проживають на території населених пунктів </w:t>
      </w:r>
      <w:r w:rsidR="003C52A1">
        <w:rPr>
          <w:sz w:val="26"/>
          <w:szCs w:val="26"/>
          <w:lang w:val="uk-UA"/>
        </w:rPr>
        <w:t xml:space="preserve">Гречаноподівської  </w:t>
      </w:r>
      <w:r w:rsidRPr="005A2675">
        <w:rPr>
          <w:sz w:val="26"/>
          <w:szCs w:val="26"/>
          <w:lang w:val="uk-UA"/>
        </w:rPr>
        <w:t>ОТГ щодо написання та подання пропозицій (проектів);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 xml:space="preserve">2) ознайомлення громадян України, які зареєстровані та проживають на території населених пунктів </w:t>
      </w:r>
      <w:r w:rsidR="003C52A1">
        <w:rPr>
          <w:sz w:val="26"/>
          <w:szCs w:val="26"/>
          <w:lang w:val="uk-UA"/>
        </w:rPr>
        <w:t xml:space="preserve">Гречаноподівської  </w:t>
      </w:r>
      <w:r w:rsidRPr="005A2675">
        <w:rPr>
          <w:sz w:val="26"/>
          <w:szCs w:val="26"/>
          <w:lang w:val="uk-UA"/>
        </w:rPr>
        <w:t>ОТГ, з основними положеннями та принципами громадського бюджету (</w:t>
      </w:r>
      <w:proofErr w:type="spellStart"/>
      <w:r w:rsidRPr="005A2675">
        <w:rPr>
          <w:sz w:val="26"/>
          <w:szCs w:val="26"/>
          <w:lang w:val="uk-UA"/>
        </w:rPr>
        <w:t>бюджету</w:t>
      </w:r>
      <w:proofErr w:type="spellEnd"/>
      <w:r w:rsidRPr="005A2675">
        <w:rPr>
          <w:sz w:val="26"/>
          <w:szCs w:val="26"/>
          <w:lang w:val="uk-UA"/>
        </w:rPr>
        <w:t xml:space="preserve"> участі) </w:t>
      </w:r>
      <w:r w:rsidR="003C52A1">
        <w:rPr>
          <w:sz w:val="26"/>
          <w:szCs w:val="26"/>
          <w:lang w:val="uk-UA"/>
        </w:rPr>
        <w:t xml:space="preserve">Гречаноподівської сільської </w:t>
      </w:r>
      <w:r w:rsidR="003C52A1" w:rsidRPr="005A2675">
        <w:rPr>
          <w:sz w:val="26"/>
          <w:szCs w:val="26"/>
          <w:lang w:val="uk-UA"/>
        </w:rPr>
        <w:t xml:space="preserve"> </w:t>
      </w:r>
      <w:r w:rsidRPr="005A2675">
        <w:rPr>
          <w:sz w:val="26"/>
          <w:szCs w:val="26"/>
          <w:lang w:val="uk-UA"/>
        </w:rPr>
        <w:t xml:space="preserve">ради, з урахуванням останніх змін, а також заохочування їх до подання пропозицій (проектів);  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lastRenderedPageBreak/>
        <w:t xml:space="preserve">3) представлення отриманих пропозицій (проектів) та заохочування до взяття участі в голосуванні;  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>4)розповсюдження інформації стосовно перебігу та результатів процесу запровадження громадського бюджету (</w:t>
      </w:r>
      <w:proofErr w:type="spellStart"/>
      <w:r w:rsidRPr="005A2675">
        <w:rPr>
          <w:sz w:val="26"/>
          <w:szCs w:val="26"/>
          <w:lang w:val="uk-UA"/>
        </w:rPr>
        <w:t>бюджету</w:t>
      </w:r>
      <w:proofErr w:type="spellEnd"/>
      <w:r w:rsidRPr="005A2675">
        <w:rPr>
          <w:sz w:val="26"/>
          <w:szCs w:val="26"/>
          <w:lang w:val="uk-UA"/>
        </w:rPr>
        <w:t xml:space="preserve"> участі) </w:t>
      </w:r>
      <w:r w:rsidR="003C52A1">
        <w:rPr>
          <w:sz w:val="26"/>
          <w:szCs w:val="26"/>
          <w:lang w:val="uk-UA"/>
        </w:rPr>
        <w:t xml:space="preserve">Гречаноподівської сільської </w:t>
      </w:r>
      <w:r w:rsidR="003C52A1" w:rsidRPr="005A2675">
        <w:rPr>
          <w:sz w:val="26"/>
          <w:szCs w:val="26"/>
          <w:lang w:val="uk-UA"/>
        </w:rPr>
        <w:t xml:space="preserve"> </w:t>
      </w:r>
      <w:r w:rsidRPr="005A2675">
        <w:rPr>
          <w:sz w:val="26"/>
          <w:szCs w:val="26"/>
          <w:lang w:val="uk-UA"/>
        </w:rPr>
        <w:t>ради.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 xml:space="preserve">7.2. На двох перших етапах кампаній, зазначених у пункті 7.1, необхідно використовувати різні канали комунікації, залежно від групи громадян України, які належать до  </w:t>
      </w:r>
      <w:r w:rsidR="003C52A1">
        <w:rPr>
          <w:sz w:val="26"/>
          <w:szCs w:val="26"/>
          <w:lang w:val="uk-UA"/>
        </w:rPr>
        <w:t xml:space="preserve">Гречаноподівської </w:t>
      </w:r>
      <w:r w:rsidRPr="005A2675">
        <w:rPr>
          <w:sz w:val="26"/>
          <w:szCs w:val="26"/>
          <w:lang w:val="uk-UA"/>
        </w:rPr>
        <w:t xml:space="preserve">ОТГ.  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 xml:space="preserve">7.3. </w:t>
      </w:r>
      <w:proofErr w:type="spellStart"/>
      <w:r w:rsidRPr="005A2675">
        <w:rPr>
          <w:sz w:val="26"/>
          <w:szCs w:val="26"/>
          <w:lang w:val="uk-UA"/>
        </w:rPr>
        <w:t>Освітньо-інформаційна</w:t>
      </w:r>
      <w:proofErr w:type="spellEnd"/>
      <w:r w:rsidRPr="005A2675">
        <w:rPr>
          <w:sz w:val="26"/>
          <w:szCs w:val="26"/>
          <w:lang w:val="uk-UA"/>
        </w:rPr>
        <w:t xml:space="preserve"> кампанія повинна бути пов’язана з ідеєю громадського бюджету (</w:t>
      </w:r>
      <w:proofErr w:type="spellStart"/>
      <w:r w:rsidRPr="005A2675">
        <w:rPr>
          <w:sz w:val="26"/>
          <w:szCs w:val="26"/>
          <w:lang w:val="uk-UA"/>
        </w:rPr>
        <w:t>бюджету</w:t>
      </w:r>
      <w:proofErr w:type="spellEnd"/>
      <w:r w:rsidRPr="005A2675">
        <w:rPr>
          <w:sz w:val="26"/>
          <w:szCs w:val="26"/>
          <w:lang w:val="uk-UA"/>
        </w:rPr>
        <w:t xml:space="preserve"> участі) </w:t>
      </w:r>
      <w:r w:rsidR="003C52A1">
        <w:rPr>
          <w:sz w:val="26"/>
          <w:szCs w:val="26"/>
          <w:lang w:val="uk-UA"/>
        </w:rPr>
        <w:t xml:space="preserve">Гречаноподівської сільської </w:t>
      </w:r>
      <w:r w:rsidR="003C52A1" w:rsidRPr="005A2675">
        <w:rPr>
          <w:sz w:val="26"/>
          <w:szCs w:val="26"/>
          <w:lang w:val="uk-UA"/>
        </w:rPr>
        <w:t xml:space="preserve"> </w:t>
      </w:r>
      <w:r w:rsidRPr="005A2675">
        <w:rPr>
          <w:sz w:val="26"/>
          <w:szCs w:val="26"/>
          <w:lang w:val="uk-UA"/>
        </w:rPr>
        <w:t xml:space="preserve">ради та робити акцент на можливості безпосереднього, відкритого та однакового впливу громадян України, які належать до територіальної громади </w:t>
      </w:r>
      <w:r w:rsidR="003C52A1">
        <w:rPr>
          <w:sz w:val="26"/>
          <w:szCs w:val="26"/>
          <w:lang w:val="uk-UA"/>
        </w:rPr>
        <w:t xml:space="preserve">Гречаноподівської сільської </w:t>
      </w:r>
      <w:r w:rsidR="003C52A1" w:rsidRPr="005A2675">
        <w:rPr>
          <w:sz w:val="26"/>
          <w:szCs w:val="26"/>
          <w:lang w:val="uk-UA"/>
        </w:rPr>
        <w:t xml:space="preserve"> </w:t>
      </w:r>
      <w:r w:rsidRPr="005A2675">
        <w:rPr>
          <w:sz w:val="26"/>
          <w:szCs w:val="26"/>
          <w:lang w:val="uk-UA"/>
        </w:rPr>
        <w:t>ради, на відбір пропозицій (проектів), реалізація яких відбуватиметься за рахунок коштів громадського бюджету (</w:t>
      </w:r>
      <w:proofErr w:type="spellStart"/>
      <w:r w:rsidRPr="005A2675">
        <w:rPr>
          <w:sz w:val="26"/>
          <w:szCs w:val="26"/>
          <w:lang w:val="uk-UA"/>
        </w:rPr>
        <w:t>бюджету</w:t>
      </w:r>
      <w:proofErr w:type="spellEnd"/>
      <w:r w:rsidRPr="005A2675">
        <w:rPr>
          <w:sz w:val="26"/>
          <w:szCs w:val="26"/>
          <w:lang w:val="uk-UA"/>
        </w:rPr>
        <w:t xml:space="preserve"> участі) </w:t>
      </w:r>
      <w:r w:rsidR="003C52A1">
        <w:rPr>
          <w:sz w:val="26"/>
          <w:szCs w:val="26"/>
          <w:lang w:val="uk-UA"/>
        </w:rPr>
        <w:t xml:space="preserve">Гречаноподівської сільської </w:t>
      </w:r>
      <w:r w:rsidR="003C52A1" w:rsidRPr="005A2675">
        <w:rPr>
          <w:sz w:val="26"/>
          <w:szCs w:val="26"/>
          <w:lang w:val="uk-UA"/>
        </w:rPr>
        <w:t xml:space="preserve"> </w:t>
      </w:r>
      <w:r w:rsidRPr="005A2675">
        <w:rPr>
          <w:sz w:val="26"/>
          <w:szCs w:val="26"/>
          <w:lang w:val="uk-UA"/>
        </w:rPr>
        <w:t xml:space="preserve">ради. 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>7.4. У період, передбачений для подання пропозицій (проектів), реалізація яких відбуватиметься за рахунок коштів громадського бюджету (</w:t>
      </w:r>
      <w:proofErr w:type="spellStart"/>
      <w:r w:rsidRPr="005A2675">
        <w:rPr>
          <w:sz w:val="26"/>
          <w:szCs w:val="26"/>
          <w:lang w:val="uk-UA"/>
        </w:rPr>
        <w:t>бюджету</w:t>
      </w:r>
      <w:proofErr w:type="spellEnd"/>
      <w:r w:rsidRPr="005A2675">
        <w:rPr>
          <w:sz w:val="26"/>
          <w:szCs w:val="26"/>
          <w:lang w:val="uk-UA"/>
        </w:rPr>
        <w:t xml:space="preserve"> участі) </w:t>
      </w:r>
      <w:r w:rsidR="003C52A1">
        <w:rPr>
          <w:sz w:val="26"/>
          <w:szCs w:val="26"/>
          <w:lang w:val="uk-UA"/>
        </w:rPr>
        <w:t xml:space="preserve">Гречаноподівської сільської </w:t>
      </w:r>
      <w:r w:rsidR="003C52A1" w:rsidRPr="005A2675">
        <w:rPr>
          <w:sz w:val="26"/>
          <w:szCs w:val="26"/>
          <w:lang w:val="uk-UA"/>
        </w:rPr>
        <w:t xml:space="preserve"> </w:t>
      </w:r>
      <w:r w:rsidRPr="005A2675">
        <w:rPr>
          <w:sz w:val="26"/>
          <w:szCs w:val="26"/>
          <w:lang w:val="uk-UA"/>
        </w:rPr>
        <w:t xml:space="preserve">ради, усі зацікавлені громадяни України, які зареєстровані та проживають на території населених пунктів </w:t>
      </w:r>
      <w:r w:rsidR="003C52A1">
        <w:rPr>
          <w:sz w:val="26"/>
          <w:szCs w:val="26"/>
          <w:lang w:val="uk-UA"/>
        </w:rPr>
        <w:t xml:space="preserve">Гречаноподівської </w:t>
      </w:r>
      <w:r w:rsidRPr="005A2675">
        <w:rPr>
          <w:sz w:val="26"/>
          <w:szCs w:val="26"/>
          <w:lang w:val="uk-UA"/>
        </w:rPr>
        <w:t>ОТГ, можуть отримати інформацію, яка стосується принципів, положень та порядку запровадження цього типу бюджетування в уповноваженому робочому органі - комісії з розгляду проектів громадського бюджету (</w:t>
      </w:r>
      <w:proofErr w:type="spellStart"/>
      <w:r w:rsidRPr="005A2675">
        <w:rPr>
          <w:sz w:val="26"/>
          <w:szCs w:val="26"/>
          <w:lang w:val="uk-UA"/>
        </w:rPr>
        <w:t>бюджету</w:t>
      </w:r>
      <w:proofErr w:type="spellEnd"/>
      <w:r w:rsidRPr="005A2675">
        <w:rPr>
          <w:sz w:val="26"/>
          <w:szCs w:val="26"/>
          <w:lang w:val="uk-UA"/>
        </w:rPr>
        <w:t xml:space="preserve"> участі) </w:t>
      </w:r>
      <w:r w:rsidR="003C52A1">
        <w:rPr>
          <w:sz w:val="26"/>
          <w:szCs w:val="26"/>
          <w:lang w:val="uk-UA"/>
        </w:rPr>
        <w:t xml:space="preserve">Гречаноподівської сільської </w:t>
      </w:r>
      <w:r w:rsidR="003C52A1" w:rsidRPr="005A2675">
        <w:rPr>
          <w:sz w:val="26"/>
          <w:szCs w:val="26"/>
          <w:lang w:val="uk-UA"/>
        </w:rPr>
        <w:t xml:space="preserve"> </w:t>
      </w:r>
      <w:r w:rsidRPr="005A2675">
        <w:rPr>
          <w:sz w:val="26"/>
          <w:szCs w:val="26"/>
          <w:lang w:val="uk-UA"/>
        </w:rPr>
        <w:t xml:space="preserve">ради. </w:t>
      </w:r>
    </w:p>
    <w:p w:rsidR="005A2675" w:rsidRPr="005A2675" w:rsidRDefault="005A2675" w:rsidP="005A2675">
      <w:pPr>
        <w:ind w:firstLine="567"/>
        <w:jc w:val="both"/>
        <w:rPr>
          <w:b/>
          <w:sz w:val="26"/>
          <w:szCs w:val="26"/>
          <w:lang w:val="uk-UA"/>
        </w:rPr>
      </w:pPr>
      <w:r w:rsidRPr="005A2675">
        <w:rPr>
          <w:b/>
          <w:sz w:val="26"/>
          <w:szCs w:val="26"/>
          <w:lang w:val="uk-UA"/>
        </w:rPr>
        <w:t>8. Реалізація пропозицій (проектів) та оцінювання процесу впровадження громадського бюджету (</w:t>
      </w:r>
      <w:proofErr w:type="spellStart"/>
      <w:r w:rsidRPr="005A2675">
        <w:rPr>
          <w:b/>
          <w:sz w:val="26"/>
          <w:szCs w:val="26"/>
          <w:lang w:val="uk-UA"/>
        </w:rPr>
        <w:t>бюджету</w:t>
      </w:r>
      <w:proofErr w:type="spellEnd"/>
      <w:r w:rsidRPr="005A2675">
        <w:rPr>
          <w:b/>
          <w:sz w:val="26"/>
          <w:szCs w:val="26"/>
          <w:lang w:val="uk-UA"/>
        </w:rPr>
        <w:t xml:space="preserve"> участі) </w:t>
      </w:r>
      <w:r w:rsidR="003C52A1" w:rsidRPr="003C52A1">
        <w:rPr>
          <w:b/>
          <w:sz w:val="26"/>
          <w:szCs w:val="26"/>
          <w:lang w:val="uk-UA"/>
        </w:rPr>
        <w:t>Гречаноподівської сільської</w:t>
      </w:r>
      <w:r w:rsidR="003C52A1">
        <w:rPr>
          <w:sz w:val="26"/>
          <w:szCs w:val="26"/>
          <w:lang w:val="uk-UA"/>
        </w:rPr>
        <w:t xml:space="preserve"> </w:t>
      </w:r>
      <w:r w:rsidR="003C52A1" w:rsidRPr="005A2675">
        <w:rPr>
          <w:sz w:val="26"/>
          <w:szCs w:val="26"/>
          <w:lang w:val="uk-UA"/>
        </w:rPr>
        <w:t xml:space="preserve"> </w:t>
      </w:r>
      <w:r w:rsidRPr="005A2675">
        <w:rPr>
          <w:b/>
          <w:sz w:val="26"/>
          <w:szCs w:val="26"/>
          <w:lang w:val="uk-UA"/>
        </w:rPr>
        <w:t xml:space="preserve">ради 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>8.1. Пропозиції (проекти), які перемогли за підсумками голосування в поточному році, фінансуються в рамках громадського бюджету (</w:t>
      </w:r>
      <w:proofErr w:type="spellStart"/>
      <w:r w:rsidRPr="005A2675">
        <w:rPr>
          <w:sz w:val="26"/>
          <w:szCs w:val="26"/>
          <w:lang w:val="uk-UA"/>
        </w:rPr>
        <w:t>бюджету</w:t>
      </w:r>
      <w:proofErr w:type="spellEnd"/>
      <w:r w:rsidRPr="005A2675">
        <w:rPr>
          <w:sz w:val="26"/>
          <w:szCs w:val="26"/>
          <w:lang w:val="uk-UA"/>
        </w:rPr>
        <w:t xml:space="preserve"> участі) </w:t>
      </w:r>
      <w:r w:rsidR="003C52A1">
        <w:rPr>
          <w:sz w:val="26"/>
          <w:szCs w:val="26"/>
          <w:lang w:val="uk-UA"/>
        </w:rPr>
        <w:t xml:space="preserve">Гречаноподівської сільської </w:t>
      </w:r>
      <w:r w:rsidR="003C52A1" w:rsidRPr="005A2675">
        <w:rPr>
          <w:sz w:val="26"/>
          <w:szCs w:val="26"/>
          <w:lang w:val="uk-UA"/>
        </w:rPr>
        <w:t xml:space="preserve"> </w:t>
      </w:r>
      <w:r w:rsidRPr="005A2675">
        <w:rPr>
          <w:sz w:val="26"/>
          <w:szCs w:val="26"/>
          <w:lang w:val="uk-UA"/>
        </w:rPr>
        <w:t>ради після прийняття с</w:t>
      </w:r>
      <w:r w:rsidR="003C52A1">
        <w:rPr>
          <w:sz w:val="26"/>
          <w:szCs w:val="26"/>
          <w:lang w:val="uk-UA"/>
        </w:rPr>
        <w:t>ільською</w:t>
      </w:r>
      <w:r w:rsidRPr="005A2675">
        <w:rPr>
          <w:sz w:val="26"/>
          <w:szCs w:val="26"/>
          <w:lang w:val="uk-UA"/>
        </w:rPr>
        <w:t xml:space="preserve"> радою відповідного рішення. 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>З цією метою головні розпорядники бюджетних коштів, до повноважень яких відноситься реалізація проектів, забезпечують обов’язкове включення до бюджетних запитів обсягів коштів, необхідних на реалізацію проектів – переможців. У разі, якщо реалізація проекту в поточному році є неможливою, відповідний проект включається до бюджету на наступний рік.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 xml:space="preserve">8.2. Виконавцями проектів – переможців визначаються головні розпорядники бюджетних коштів </w:t>
      </w:r>
      <w:r w:rsidR="003C52A1">
        <w:rPr>
          <w:sz w:val="26"/>
          <w:szCs w:val="26"/>
          <w:lang w:val="uk-UA"/>
        </w:rPr>
        <w:t xml:space="preserve">Гречаноподівської сільської </w:t>
      </w:r>
      <w:r w:rsidR="003C52A1" w:rsidRPr="005A2675">
        <w:rPr>
          <w:sz w:val="26"/>
          <w:szCs w:val="26"/>
          <w:lang w:val="uk-UA"/>
        </w:rPr>
        <w:t xml:space="preserve"> </w:t>
      </w:r>
      <w:r w:rsidRPr="005A2675">
        <w:rPr>
          <w:sz w:val="26"/>
          <w:szCs w:val="26"/>
          <w:lang w:val="uk-UA"/>
        </w:rPr>
        <w:t>ради, які повинні здійснювати контроль за реалізацією проекту на будь–якому етап.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>Головні розпорядники бюджетних коштів узгоджують з авторами проектів технічне завдання та графіки реалізації проекту.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 xml:space="preserve">8.3. На засідання постійної комісії </w:t>
      </w:r>
      <w:r w:rsidR="003C52A1">
        <w:rPr>
          <w:sz w:val="26"/>
          <w:szCs w:val="26"/>
          <w:lang w:val="uk-UA"/>
        </w:rPr>
        <w:t>сільської</w:t>
      </w:r>
      <w:r w:rsidRPr="005A2675">
        <w:rPr>
          <w:sz w:val="26"/>
          <w:szCs w:val="26"/>
          <w:lang w:val="uk-UA"/>
        </w:rPr>
        <w:t xml:space="preserve"> ради з питань  стратегічного планування, фінансів,  бюджету та соціально-економічного розвитку, а також чергове пленарне засідання </w:t>
      </w:r>
      <w:r w:rsidR="003C52A1">
        <w:rPr>
          <w:sz w:val="26"/>
          <w:szCs w:val="26"/>
          <w:lang w:val="uk-UA"/>
        </w:rPr>
        <w:t xml:space="preserve">Гречаноподівської сільської </w:t>
      </w:r>
      <w:r w:rsidR="003C52A1" w:rsidRPr="005A2675">
        <w:rPr>
          <w:sz w:val="26"/>
          <w:szCs w:val="26"/>
          <w:lang w:val="uk-UA"/>
        </w:rPr>
        <w:t xml:space="preserve"> </w:t>
      </w:r>
      <w:r w:rsidRPr="005A2675">
        <w:rPr>
          <w:sz w:val="26"/>
          <w:szCs w:val="26"/>
          <w:lang w:val="uk-UA"/>
        </w:rPr>
        <w:t>ради обов’язково запрошуються автори пропозицій, що були рекомендованими відповідно до розділу 5 цього Положення, а також представники громадськості.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>8.4. Головні розпорядники бюджетних коштів, відповідальні за реалізацію проектів, готують звіти (згідно додатку 5 до даного Положення)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 xml:space="preserve">8.5. Звіт про стан реалізації проектів та про реалізацію кожного проекту оприлюднюються на офіційному сайті </w:t>
      </w:r>
      <w:r w:rsidR="003C52A1">
        <w:rPr>
          <w:sz w:val="26"/>
          <w:szCs w:val="26"/>
          <w:lang w:val="uk-UA"/>
        </w:rPr>
        <w:t xml:space="preserve">Гречаноподівської сільської </w:t>
      </w:r>
      <w:r w:rsidR="003C52A1" w:rsidRPr="005A2675">
        <w:rPr>
          <w:sz w:val="26"/>
          <w:szCs w:val="26"/>
          <w:lang w:val="uk-UA"/>
        </w:rPr>
        <w:t xml:space="preserve"> </w:t>
      </w:r>
      <w:r w:rsidRPr="005A2675">
        <w:rPr>
          <w:sz w:val="26"/>
          <w:szCs w:val="26"/>
          <w:lang w:val="uk-UA"/>
        </w:rPr>
        <w:t>ради.</w:t>
      </w:r>
    </w:p>
    <w:p w:rsidR="00B97DFC" w:rsidRDefault="00B97DFC" w:rsidP="005A2675">
      <w:pPr>
        <w:ind w:firstLine="567"/>
        <w:jc w:val="both"/>
        <w:rPr>
          <w:b/>
          <w:sz w:val="26"/>
          <w:szCs w:val="26"/>
          <w:lang w:val="uk-UA"/>
        </w:rPr>
      </w:pPr>
    </w:p>
    <w:p w:rsidR="00B97DFC" w:rsidRPr="00D10651" w:rsidRDefault="00B97DFC" w:rsidP="005A2675">
      <w:pPr>
        <w:ind w:firstLine="567"/>
        <w:jc w:val="both"/>
        <w:rPr>
          <w:b/>
          <w:sz w:val="26"/>
          <w:szCs w:val="26"/>
        </w:rPr>
      </w:pPr>
    </w:p>
    <w:p w:rsidR="00E30ADB" w:rsidRPr="00D10651" w:rsidRDefault="00E30ADB" w:rsidP="005A2675">
      <w:pPr>
        <w:ind w:firstLine="567"/>
        <w:jc w:val="both"/>
        <w:rPr>
          <w:b/>
          <w:sz w:val="26"/>
          <w:szCs w:val="26"/>
        </w:rPr>
      </w:pPr>
    </w:p>
    <w:p w:rsidR="00E30ADB" w:rsidRPr="00D10651" w:rsidRDefault="00E30ADB" w:rsidP="005A2675">
      <w:pPr>
        <w:ind w:firstLine="567"/>
        <w:jc w:val="both"/>
        <w:rPr>
          <w:b/>
          <w:sz w:val="26"/>
          <w:szCs w:val="26"/>
        </w:rPr>
      </w:pPr>
    </w:p>
    <w:p w:rsidR="005A2675" w:rsidRPr="005A2675" w:rsidRDefault="005A2675" w:rsidP="005A2675">
      <w:pPr>
        <w:ind w:firstLine="567"/>
        <w:jc w:val="both"/>
        <w:rPr>
          <w:b/>
          <w:sz w:val="26"/>
          <w:szCs w:val="26"/>
          <w:lang w:val="uk-UA"/>
        </w:rPr>
      </w:pPr>
      <w:r w:rsidRPr="005A2675">
        <w:rPr>
          <w:b/>
          <w:sz w:val="26"/>
          <w:szCs w:val="26"/>
          <w:lang w:val="uk-UA"/>
        </w:rPr>
        <w:t>9. Порядок звітування за результатами реалізації проектів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>9.1. Головні розпорядники бюджетних коштів, відповідальні за реалізацію проектів, готують звіти про виконані роботи (згідно додатку 5 до даного Положення) не пізніше 30 днів після їх реалізації.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 xml:space="preserve">9.2.Звіт про стан реалізації проектів та про реалізацію кожного проекту оприлюднюються на офіційному сайті </w:t>
      </w:r>
      <w:r w:rsidR="003C52A1">
        <w:rPr>
          <w:sz w:val="26"/>
          <w:szCs w:val="26"/>
          <w:lang w:val="uk-UA"/>
        </w:rPr>
        <w:t xml:space="preserve">Гречаноподівської сільської </w:t>
      </w:r>
      <w:r w:rsidR="003C52A1" w:rsidRPr="005A2675">
        <w:rPr>
          <w:sz w:val="26"/>
          <w:szCs w:val="26"/>
          <w:lang w:val="uk-UA"/>
        </w:rPr>
        <w:t xml:space="preserve"> </w:t>
      </w:r>
      <w:r w:rsidRPr="005A2675">
        <w:rPr>
          <w:sz w:val="26"/>
          <w:szCs w:val="26"/>
          <w:lang w:val="uk-UA"/>
        </w:rPr>
        <w:t>ради.</w:t>
      </w:r>
    </w:p>
    <w:p w:rsidR="005A2675" w:rsidRDefault="005A2675" w:rsidP="00396FE4">
      <w:pPr>
        <w:jc w:val="both"/>
        <w:rPr>
          <w:b/>
          <w:sz w:val="26"/>
          <w:szCs w:val="26"/>
          <w:lang w:val="uk-UA"/>
        </w:rPr>
      </w:pPr>
    </w:p>
    <w:p w:rsidR="005A2675" w:rsidRPr="005A2675" w:rsidRDefault="005A2675" w:rsidP="005A2675">
      <w:pPr>
        <w:ind w:firstLine="567"/>
        <w:jc w:val="both"/>
        <w:rPr>
          <w:b/>
          <w:sz w:val="26"/>
          <w:szCs w:val="26"/>
          <w:lang w:val="uk-UA"/>
        </w:rPr>
      </w:pPr>
      <w:r w:rsidRPr="005A2675">
        <w:rPr>
          <w:b/>
          <w:sz w:val="26"/>
          <w:szCs w:val="26"/>
          <w:lang w:val="uk-UA"/>
        </w:rPr>
        <w:t>10. Прикінцеві положення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>10.1. Консультації стосовно громадського бюджету (</w:t>
      </w:r>
      <w:proofErr w:type="spellStart"/>
      <w:r w:rsidRPr="005A2675">
        <w:rPr>
          <w:sz w:val="26"/>
          <w:szCs w:val="26"/>
          <w:lang w:val="uk-UA"/>
        </w:rPr>
        <w:t>бюджету</w:t>
      </w:r>
      <w:proofErr w:type="spellEnd"/>
      <w:r w:rsidRPr="005A2675">
        <w:rPr>
          <w:sz w:val="26"/>
          <w:szCs w:val="26"/>
          <w:lang w:val="uk-UA"/>
        </w:rPr>
        <w:t xml:space="preserve"> участі) </w:t>
      </w:r>
      <w:r w:rsidR="00396FE4">
        <w:rPr>
          <w:sz w:val="26"/>
          <w:szCs w:val="26"/>
          <w:lang w:val="uk-UA"/>
        </w:rPr>
        <w:t xml:space="preserve">Гречаноподівської сільської </w:t>
      </w:r>
      <w:r w:rsidR="00396FE4" w:rsidRPr="005A2675">
        <w:rPr>
          <w:sz w:val="26"/>
          <w:szCs w:val="26"/>
          <w:lang w:val="uk-UA"/>
        </w:rPr>
        <w:t xml:space="preserve"> </w:t>
      </w:r>
      <w:r w:rsidRPr="005A2675">
        <w:rPr>
          <w:sz w:val="26"/>
          <w:szCs w:val="26"/>
          <w:lang w:val="uk-UA"/>
        </w:rPr>
        <w:t xml:space="preserve">ради мають циклічний характер, тобто, повторюються кожний наступний рік. 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>10.2. Процес реалізації громадського бюджету (</w:t>
      </w:r>
      <w:proofErr w:type="spellStart"/>
      <w:r w:rsidRPr="005A2675">
        <w:rPr>
          <w:sz w:val="26"/>
          <w:szCs w:val="26"/>
          <w:lang w:val="uk-UA"/>
        </w:rPr>
        <w:t>бюджету</w:t>
      </w:r>
      <w:proofErr w:type="spellEnd"/>
      <w:r w:rsidRPr="005A2675">
        <w:rPr>
          <w:sz w:val="26"/>
          <w:szCs w:val="26"/>
          <w:lang w:val="uk-UA"/>
        </w:rPr>
        <w:t xml:space="preserve"> участі) </w:t>
      </w:r>
      <w:r w:rsidR="00396FE4">
        <w:rPr>
          <w:sz w:val="26"/>
          <w:szCs w:val="26"/>
          <w:lang w:val="uk-UA"/>
        </w:rPr>
        <w:t xml:space="preserve">Гречаноподівської сільської </w:t>
      </w:r>
      <w:r w:rsidR="00396FE4" w:rsidRPr="005A2675">
        <w:rPr>
          <w:sz w:val="26"/>
          <w:szCs w:val="26"/>
          <w:lang w:val="uk-UA"/>
        </w:rPr>
        <w:t xml:space="preserve"> </w:t>
      </w:r>
      <w:r w:rsidRPr="005A2675">
        <w:rPr>
          <w:sz w:val="26"/>
          <w:szCs w:val="26"/>
          <w:lang w:val="uk-UA"/>
        </w:rPr>
        <w:t>ради підлягає моніторингу та щорічному оцінюванню, результати якого можуть використовуватися для впровадження змін з метою вдосконалення процесу реалізації громадського бюджету (</w:t>
      </w:r>
      <w:proofErr w:type="spellStart"/>
      <w:r w:rsidRPr="005A2675">
        <w:rPr>
          <w:sz w:val="26"/>
          <w:szCs w:val="26"/>
          <w:lang w:val="uk-UA"/>
        </w:rPr>
        <w:t>бюджету</w:t>
      </w:r>
      <w:proofErr w:type="spellEnd"/>
      <w:r w:rsidRPr="005A2675">
        <w:rPr>
          <w:sz w:val="26"/>
          <w:szCs w:val="26"/>
          <w:lang w:val="uk-UA"/>
        </w:rPr>
        <w:t xml:space="preserve">  участі) </w:t>
      </w:r>
      <w:r w:rsidR="00396FE4">
        <w:rPr>
          <w:sz w:val="26"/>
          <w:szCs w:val="26"/>
          <w:lang w:val="uk-UA"/>
        </w:rPr>
        <w:t xml:space="preserve">Гречаноподівської сільської </w:t>
      </w:r>
      <w:r w:rsidR="00396FE4" w:rsidRPr="005A2675">
        <w:rPr>
          <w:sz w:val="26"/>
          <w:szCs w:val="26"/>
          <w:lang w:val="uk-UA"/>
        </w:rPr>
        <w:t xml:space="preserve"> </w:t>
      </w:r>
      <w:r w:rsidRPr="005A2675">
        <w:rPr>
          <w:sz w:val="26"/>
          <w:szCs w:val="26"/>
          <w:lang w:val="uk-UA"/>
        </w:rPr>
        <w:t xml:space="preserve">ради. </w:t>
      </w:r>
    </w:p>
    <w:p w:rsidR="005A2675" w:rsidRPr="005A2675" w:rsidRDefault="005A2675" w:rsidP="005A2675">
      <w:pPr>
        <w:ind w:firstLine="567"/>
        <w:jc w:val="both"/>
        <w:rPr>
          <w:sz w:val="26"/>
          <w:szCs w:val="26"/>
          <w:lang w:val="uk-UA"/>
        </w:rPr>
      </w:pPr>
      <w:r w:rsidRPr="005A2675">
        <w:rPr>
          <w:sz w:val="26"/>
          <w:szCs w:val="26"/>
          <w:lang w:val="uk-UA"/>
        </w:rPr>
        <w:t>10.3. Рекомендації стосовно змін в процедурі громадського бюджету (</w:t>
      </w:r>
      <w:proofErr w:type="spellStart"/>
      <w:r w:rsidRPr="005A2675">
        <w:rPr>
          <w:sz w:val="26"/>
          <w:szCs w:val="26"/>
          <w:lang w:val="uk-UA"/>
        </w:rPr>
        <w:t>бюджету</w:t>
      </w:r>
      <w:proofErr w:type="spellEnd"/>
      <w:r w:rsidRPr="005A2675">
        <w:rPr>
          <w:sz w:val="26"/>
          <w:szCs w:val="26"/>
          <w:lang w:val="uk-UA"/>
        </w:rPr>
        <w:t xml:space="preserve"> участі) </w:t>
      </w:r>
      <w:r w:rsidR="00396FE4">
        <w:rPr>
          <w:sz w:val="26"/>
          <w:szCs w:val="26"/>
          <w:lang w:val="uk-UA"/>
        </w:rPr>
        <w:t xml:space="preserve">Гречаноподівської сільської </w:t>
      </w:r>
      <w:r w:rsidR="00396FE4" w:rsidRPr="005A2675">
        <w:rPr>
          <w:sz w:val="26"/>
          <w:szCs w:val="26"/>
          <w:lang w:val="uk-UA"/>
        </w:rPr>
        <w:t xml:space="preserve"> </w:t>
      </w:r>
      <w:r w:rsidRPr="005A2675">
        <w:rPr>
          <w:sz w:val="26"/>
          <w:szCs w:val="26"/>
          <w:lang w:val="uk-UA"/>
        </w:rPr>
        <w:t>ради на кожний наступний рік розробляє комісія з розгляду проектів громадського бюджету (</w:t>
      </w:r>
      <w:proofErr w:type="spellStart"/>
      <w:r w:rsidRPr="005A2675">
        <w:rPr>
          <w:sz w:val="26"/>
          <w:szCs w:val="26"/>
          <w:lang w:val="uk-UA"/>
        </w:rPr>
        <w:t>бюджету</w:t>
      </w:r>
      <w:proofErr w:type="spellEnd"/>
      <w:r w:rsidRPr="005A2675">
        <w:rPr>
          <w:sz w:val="26"/>
          <w:szCs w:val="26"/>
          <w:lang w:val="uk-UA"/>
        </w:rPr>
        <w:t xml:space="preserve"> участі) </w:t>
      </w:r>
      <w:r w:rsidR="00396FE4">
        <w:rPr>
          <w:sz w:val="26"/>
          <w:szCs w:val="26"/>
          <w:lang w:val="uk-UA"/>
        </w:rPr>
        <w:t xml:space="preserve">Гречаноподівської сільської </w:t>
      </w:r>
      <w:r w:rsidR="00396FE4" w:rsidRPr="005A2675">
        <w:rPr>
          <w:sz w:val="26"/>
          <w:szCs w:val="26"/>
          <w:lang w:val="uk-UA"/>
        </w:rPr>
        <w:t xml:space="preserve"> </w:t>
      </w:r>
      <w:r w:rsidRPr="005A2675">
        <w:rPr>
          <w:sz w:val="26"/>
          <w:szCs w:val="26"/>
          <w:lang w:val="uk-UA"/>
        </w:rPr>
        <w:t xml:space="preserve">ради. </w:t>
      </w:r>
    </w:p>
    <w:p w:rsidR="005A2675" w:rsidRPr="005A2675" w:rsidRDefault="005A2675" w:rsidP="005A2675">
      <w:pPr>
        <w:rPr>
          <w:sz w:val="26"/>
          <w:szCs w:val="26"/>
          <w:lang w:val="uk-UA"/>
        </w:rPr>
      </w:pPr>
    </w:p>
    <w:p w:rsidR="00396FE4" w:rsidRDefault="00396FE4" w:rsidP="005A2675">
      <w:pPr>
        <w:rPr>
          <w:sz w:val="26"/>
          <w:szCs w:val="26"/>
          <w:lang w:val="uk-UA"/>
        </w:rPr>
      </w:pPr>
    </w:p>
    <w:p w:rsidR="00396FE4" w:rsidRDefault="00396FE4" w:rsidP="005A2675">
      <w:pPr>
        <w:rPr>
          <w:sz w:val="26"/>
          <w:szCs w:val="26"/>
          <w:lang w:val="uk-UA"/>
        </w:rPr>
      </w:pPr>
    </w:p>
    <w:p w:rsidR="00396FE4" w:rsidRDefault="00396FE4" w:rsidP="005A2675">
      <w:pPr>
        <w:rPr>
          <w:sz w:val="26"/>
          <w:szCs w:val="26"/>
          <w:lang w:val="uk-UA"/>
        </w:rPr>
      </w:pPr>
    </w:p>
    <w:p w:rsidR="005A2675" w:rsidRPr="005A2675" w:rsidRDefault="00396FE4" w:rsidP="005A2675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Керуючий справами (секретар)</w:t>
      </w:r>
      <w:r w:rsidR="005A2675" w:rsidRPr="005A2675">
        <w:rPr>
          <w:sz w:val="26"/>
          <w:szCs w:val="26"/>
          <w:lang w:val="uk-UA"/>
        </w:rPr>
        <w:t xml:space="preserve"> </w:t>
      </w:r>
      <w:r w:rsidR="005A2675" w:rsidRPr="005A2675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виконкому</w:t>
      </w:r>
      <w:r w:rsidR="005A2675" w:rsidRPr="005A2675">
        <w:rPr>
          <w:sz w:val="26"/>
          <w:szCs w:val="26"/>
          <w:lang w:val="uk-UA"/>
        </w:rPr>
        <w:tab/>
      </w:r>
      <w:r w:rsidR="005A2675" w:rsidRPr="005A2675">
        <w:rPr>
          <w:sz w:val="26"/>
          <w:szCs w:val="26"/>
          <w:lang w:val="uk-UA"/>
        </w:rPr>
        <w:tab/>
      </w:r>
      <w:r w:rsidR="005A2675" w:rsidRPr="005A2675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Г.О. Галактіонова</w:t>
      </w:r>
      <w:r w:rsidR="005A2675" w:rsidRPr="005A2675">
        <w:rPr>
          <w:sz w:val="26"/>
          <w:szCs w:val="26"/>
          <w:lang w:val="uk-UA"/>
        </w:rPr>
        <w:tab/>
      </w:r>
      <w:r w:rsidR="005A2675" w:rsidRPr="005A2675">
        <w:rPr>
          <w:sz w:val="26"/>
          <w:szCs w:val="26"/>
          <w:lang w:val="uk-UA"/>
        </w:rPr>
        <w:tab/>
      </w:r>
      <w:r w:rsidR="005A2675" w:rsidRPr="005A2675">
        <w:rPr>
          <w:sz w:val="26"/>
          <w:szCs w:val="26"/>
          <w:lang w:val="uk-UA"/>
        </w:rPr>
        <w:tab/>
      </w:r>
    </w:p>
    <w:p w:rsidR="003661CB" w:rsidRDefault="00164928"/>
    <w:sectPr w:rsidR="003661CB" w:rsidSect="005A26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75"/>
    <w:rsid w:val="00060A04"/>
    <w:rsid w:val="00164928"/>
    <w:rsid w:val="00271395"/>
    <w:rsid w:val="003960B6"/>
    <w:rsid w:val="00396FE4"/>
    <w:rsid w:val="003C52A1"/>
    <w:rsid w:val="00417516"/>
    <w:rsid w:val="005311BB"/>
    <w:rsid w:val="005A2675"/>
    <w:rsid w:val="005F2C28"/>
    <w:rsid w:val="00B768B0"/>
    <w:rsid w:val="00B97DFC"/>
    <w:rsid w:val="00D10651"/>
    <w:rsid w:val="00DA5E25"/>
    <w:rsid w:val="00DE14B8"/>
    <w:rsid w:val="00E30ADB"/>
    <w:rsid w:val="00F2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5A267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960B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14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4B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5A267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960B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14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4B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41060223ot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Пользователь Windows</cp:lastModifiedBy>
  <cp:revision>9</cp:revision>
  <cp:lastPrinted>2021-03-23T10:56:00Z</cp:lastPrinted>
  <dcterms:created xsi:type="dcterms:W3CDTF">2018-03-14T11:43:00Z</dcterms:created>
  <dcterms:modified xsi:type="dcterms:W3CDTF">2021-03-23T11:00:00Z</dcterms:modified>
</cp:coreProperties>
</file>